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E4C83" w14:textId="77777777" w:rsidR="00947CB5" w:rsidRPr="00D50657" w:rsidRDefault="00926CB3" w:rsidP="00947CB5">
      <w:pPr>
        <w:spacing w:line="276" w:lineRule="auto"/>
        <w:jc w:val="right"/>
      </w:pPr>
      <w:r w:rsidRPr="00401C3A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20F43F0F" wp14:editId="6939F74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452245" cy="2171700"/>
            <wp:effectExtent l="0" t="0" r="0" b="0"/>
            <wp:wrapTight wrapText="bothSides">
              <wp:wrapPolygon edited="0">
                <wp:start x="0" y="0"/>
                <wp:lineTo x="0" y="21411"/>
                <wp:lineTo x="21251" y="21411"/>
                <wp:lineTo x="21251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924" cy="217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F9FF39" w14:textId="77777777" w:rsidR="00A26FF7" w:rsidRPr="00D50657" w:rsidRDefault="00A26FF7" w:rsidP="000F0830">
      <w:pPr>
        <w:ind w:right="-1"/>
        <w:jc w:val="right"/>
        <w:rPr>
          <w:rFonts w:eastAsia="Arial"/>
          <w:sz w:val="26"/>
          <w:szCs w:val="26"/>
        </w:rPr>
      </w:pPr>
    </w:p>
    <w:p w14:paraId="63C13267" w14:textId="77777777" w:rsidR="004A38E0" w:rsidRDefault="00926CB3" w:rsidP="005004FE">
      <w:pPr>
        <w:contextualSpacing/>
        <w:rPr>
          <w:rFonts w:asciiTheme="minorHAnsi" w:eastAsiaTheme="minorEastAsia" w:hAnsiTheme="minorHAnsi" w:cstheme="minorBidi"/>
          <w:b/>
          <w:noProof/>
          <w:sz w:val="20"/>
          <w:szCs w:val="22"/>
        </w:rPr>
      </w:pPr>
      <w:r w:rsidRPr="00461248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8752" behindDoc="1" locked="0" layoutInCell="1" allowOverlap="1" wp14:anchorId="5B261305" wp14:editId="5EB47BC9">
            <wp:simplePos x="0" y="0"/>
            <wp:positionH relativeFrom="margin">
              <wp:align>right</wp:align>
            </wp:positionH>
            <wp:positionV relativeFrom="paragraph">
              <wp:posOffset>48260</wp:posOffset>
            </wp:positionV>
            <wp:extent cx="2457450" cy="883920"/>
            <wp:effectExtent l="0" t="0" r="0" b="0"/>
            <wp:wrapTight wrapText="bothSides">
              <wp:wrapPolygon edited="0">
                <wp:start x="0" y="0"/>
                <wp:lineTo x="0" y="20948"/>
                <wp:lineTo x="21433" y="20948"/>
                <wp:lineTo x="21433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B78DA3" w14:textId="18AA2F2F" w:rsidR="004D4D7F" w:rsidRDefault="00E20EF0" w:rsidP="004D4D7F">
      <w:pPr>
        <w:spacing w:after="200" w:line="276" w:lineRule="auto"/>
        <w:jc w:val="center"/>
        <w:rPr>
          <w:rFonts w:eastAsiaTheme="minorEastAsia"/>
          <w:b/>
          <w:noProof/>
        </w:rPr>
      </w:pPr>
      <w:r>
        <w:rPr>
          <w:rFonts w:eastAsiaTheme="minorEastAsia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4CFDA71C" wp14:editId="31294E36">
                <wp:simplePos x="0" y="0"/>
                <wp:positionH relativeFrom="page">
                  <wp:posOffset>2695575</wp:posOffset>
                </wp:positionH>
                <wp:positionV relativeFrom="paragraph">
                  <wp:posOffset>227330</wp:posOffset>
                </wp:positionV>
                <wp:extent cx="1752600" cy="314325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DC1AA" w14:textId="77777777" w:rsidR="00926CB3" w:rsidRPr="00601F77" w:rsidRDefault="00926CB3" w:rsidP="00926CB3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601F77">
                              <w:rPr>
                                <w:b/>
                                <w:u w:val="single"/>
                              </w:rPr>
                              <w:t>ПРИ ПОДДЕРЖКЕ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FDA71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12.25pt;margin-top:17.9pt;width:138pt;height:24.7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" stroked="f">
                <v:textbox>
                  <w:txbxContent>
                    <w:p w14:paraId="55DDC1AA" w14:textId="77777777" w:rsidR="00926CB3" w:rsidRPr="00601F77" w:rsidRDefault="00926CB3" w:rsidP="00926CB3">
                      <w:pPr>
                        <w:jc w:val="center"/>
                        <w:rPr>
                          <w:b/>
                          <w:u w:val="single"/>
                        </w:rPr>
                      </w:pPr>
                      <w:r w:rsidRPr="00601F77">
                        <w:rPr>
                          <w:b/>
                          <w:u w:val="single"/>
                        </w:rPr>
                        <w:t>ПРИ ПОДДЕРЖКЕ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5225356" w14:textId="77777777" w:rsidR="004A38E0" w:rsidRPr="00F03129" w:rsidRDefault="004A38E0" w:rsidP="004D4D7F">
      <w:pPr>
        <w:contextualSpacing/>
        <w:jc w:val="both"/>
        <w:rPr>
          <w:color w:val="FF0000"/>
          <w:sz w:val="10"/>
        </w:rPr>
      </w:pPr>
    </w:p>
    <w:p w14:paraId="70E3F756" w14:textId="3ECC1981" w:rsidR="00F03129" w:rsidRPr="00924B90" w:rsidRDefault="00F03129" w:rsidP="00926CB3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01817057" w14:textId="2F23A005" w:rsidR="00926CB3" w:rsidRDefault="00926CB3" w:rsidP="00926CB3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3AF7465F" w14:textId="624B6CF8" w:rsidR="00962346" w:rsidRDefault="00962346" w:rsidP="00926CB3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0F9E9023" w14:textId="7AB0B6D1" w:rsidR="00962346" w:rsidRDefault="00962346" w:rsidP="00926CB3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1EB5E28B" w14:textId="77777777" w:rsidR="007A1F65" w:rsidRDefault="007A1F65" w:rsidP="00962346">
      <w:pPr>
        <w:ind w:left="360"/>
        <w:rPr>
          <w:b/>
          <w:bCs/>
          <w:sz w:val="28"/>
          <w:szCs w:val="28"/>
          <w:u w:val="single"/>
        </w:rPr>
      </w:pPr>
    </w:p>
    <w:p w14:paraId="7285C577" w14:textId="77777777" w:rsidR="007A1F65" w:rsidRDefault="007A1F65" w:rsidP="00962346">
      <w:pPr>
        <w:ind w:left="360"/>
        <w:rPr>
          <w:b/>
          <w:bCs/>
          <w:sz w:val="28"/>
          <w:szCs w:val="28"/>
          <w:u w:val="single"/>
        </w:rPr>
      </w:pPr>
    </w:p>
    <w:p w14:paraId="45356E88" w14:textId="3E162CFF" w:rsidR="00924B90" w:rsidRPr="00601F77" w:rsidRDefault="00D65C4B" w:rsidP="00D65C4B">
      <w:pPr>
        <w:ind w:left="360"/>
        <w:rPr>
          <w:b/>
          <w:bCs/>
          <w:sz w:val="22"/>
          <w:szCs w:val="22"/>
          <w:u w:val="single"/>
        </w:rPr>
      </w:pPr>
      <w:r w:rsidRPr="00D65C4B">
        <w:rPr>
          <w:b/>
          <w:bCs/>
          <w:sz w:val="28"/>
          <w:szCs w:val="28"/>
        </w:rPr>
        <w:t xml:space="preserve">                        </w:t>
      </w:r>
      <w:r w:rsidR="00924B90" w:rsidRPr="00601F77">
        <w:rPr>
          <w:b/>
          <w:bCs/>
          <w:sz w:val="28"/>
          <w:szCs w:val="28"/>
          <w:u w:val="single"/>
        </w:rPr>
        <w:t>Совместно с</w:t>
      </w:r>
      <w:r w:rsidR="00924B90" w:rsidRPr="00601F77">
        <w:rPr>
          <w:b/>
          <w:bCs/>
          <w:sz w:val="22"/>
          <w:szCs w:val="22"/>
          <w:u w:val="single"/>
        </w:rPr>
        <w:t>:</w:t>
      </w:r>
    </w:p>
    <w:p w14:paraId="649B84E7" w14:textId="64144F1D" w:rsidR="00AC1F9B" w:rsidRDefault="00AC1F9B" w:rsidP="00924B90">
      <w:pPr>
        <w:ind w:left="360"/>
        <w:jc w:val="center"/>
        <w:rPr>
          <w:b/>
          <w:bCs/>
          <w:sz w:val="22"/>
          <w:szCs w:val="22"/>
        </w:rPr>
      </w:pPr>
    </w:p>
    <w:p w14:paraId="6837F09D" w14:textId="77777777" w:rsidR="00962346" w:rsidRDefault="00962346" w:rsidP="00924B90">
      <w:pPr>
        <w:ind w:left="360"/>
        <w:jc w:val="center"/>
        <w:rPr>
          <w:b/>
          <w:bCs/>
          <w:sz w:val="22"/>
          <w:szCs w:val="22"/>
        </w:rPr>
      </w:pPr>
    </w:p>
    <w:p w14:paraId="136C51BE" w14:textId="77777777" w:rsidR="00962346" w:rsidRDefault="00962346" w:rsidP="00924B90">
      <w:pPr>
        <w:ind w:left="360"/>
        <w:jc w:val="center"/>
        <w:rPr>
          <w:b/>
          <w:bCs/>
          <w:sz w:val="22"/>
          <w:szCs w:val="22"/>
        </w:rPr>
      </w:pPr>
    </w:p>
    <w:p w14:paraId="56AB6914" w14:textId="4516B6B7" w:rsidR="00AC1F9B" w:rsidRDefault="00671466" w:rsidP="00924B90">
      <w:pPr>
        <w:ind w:left="360"/>
        <w:jc w:val="center"/>
        <w:rPr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37270B8E" wp14:editId="0CA6E87A">
            <wp:simplePos x="0" y="0"/>
            <wp:positionH relativeFrom="column">
              <wp:posOffset>3641090</wp:posOffset>
            </wp:positionH>
            <wp:positionV relativeFrom="paragraph">
              <wp:posOffset>8255</wp:posOffset>
            </wp:positionV>
            <wp:extent cx="2136140" cy="1166713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140" cy="1166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1F9B">
        <w:rPr>
          <w:noProof/>
        </w:rPr>
        <w:drawing>
          <wp:anchor distT="0" distB="0" distL="114300" distR="114300" simplePos="0" relativeHeight="251655680" behindDoc="1" locked="0" layoutInCell="1" allowOverlap="1" wp14:anchorId="529FF3FC" wp14:editId="4CB62CDB">
            <wp:simplePos x="0" y="0"/>
            <wp:positionH relativeFrom="column">
              <wp:posOffset>-8890</wp:posOffset>
            </wp:positionH>
            <wp:positionV relativeFrom="paragraph">
              <wp:posOffset>99695</wp:posOffset>
            </wp:positionV>
            <wp:extent cx="3170555" cy="1056744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1056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B916F" w14:textId="585DB1D0" w:rsidR="00AC1F9B" w:rsidRDefault="00AC1F9B" w:rsidP="00924B90">
      <w:pPr>
        <w:ind w:left="360"/>
        <w:jc w:val="center"/>
        <w:rPr>
          <w:b/>
          <w:bCs/>
          <w:sz w:val="22"/>
          <w:szCs w:val="22"/>
        </w:rPr>
      </w:pPr>
    </w:p>
    <w:p w14:paraId="546835D6" w14:textId="55FB0299" w:rsidR="00AC1F9B" w:rsidRDefault="00AC1F9B" w:rsidP="00924B90">
      <w:pPr>
        <w:ind w:left="360"/>
        <w:jc w:val="center"/>
        <w:rPr>
          <w:b/>
          <w:bCs/>
          <w:sz w:val="22"/>
          <w:szCs w:val="22"/>
        </w:rPr>
      </w:pPr>
    </w:p>
    <w:p w14:paraId="49E367C3" w14:textId="4401C9DA" w:rsidR="00AC1F9B" w:rsidRDefault="00AC1F9B" w:rsidP="00924B90">
      <w:pPr>
        <w:ind w:left="360"/>
        <w:jc w:val="center"/>
        <w:rPr>
          <w:b/>
          <w:bCs/>
          <w:sz w:val="22"/>
          <w:szCs w:val="22"/>
        </w:rPr>
      </w:pPr>
    </w:p>
    <w:p w14:paraId="7AAEEB7B" w14:textId="277393DB" w:rsidR="00AC1F9B" w:rsidRDefault="00AC1F9B" w:rsidP="00924B90">
      <w:pPr>
        <w:ind w:left="360"/>
        <w:jc w:val="center"/>
        <w:rPr>
          <w:b/>
          <w:bCs/>
          <w:sz w:val="22"/>
          <w:szCs w:val="22"/>
        </w:rPr>
      </w:pPr>
    </w:p>
    <w:p w14:paraId="6864F602" w14:textId="61A75AE4" w:rsidR="00AC1F9B" w:rsidRDefault="00AC1F9B" w:rsidP="00924B90">
      <w:pPr>
        <w:ind w:left="360"/>
        <w:jc w:val="center"/>
        <w:rPr>
          <w:b/>
          <w:bCs/>
          <w:sz w:val="22"/>
          <w:szCs w:val="22"/>
        </w:rPr>
      </w:pPr>
    </w:p>
    <w:p w14:paraId="6FB80618" w14:textId="478705B8" w:rsidR="00AC1F9B" w:rsidRPr="00924B90" w:rsidRDefault="00AC1F9B" w:rsidP="00924B90">
      <w:pPr>
        <w:ind w:left="360"/>
        <w:jc w:val="center"/>
        <w:rPr>
          <w:b/>
          <w:bCs/>
          <w:sz w:val="22"/>
          <w:szCs w:val="22"/>
        </w:rPr>
      </w:pPr>
    </w:p>
    <w:p w14:paraId="626595A4" w14:textId="2ED398D0" w:rsidR="004A38E0" w:rsidRDefault="004A38E0" w:rsidP="004A38E0">
      <w:pPr>
        <w:ind w:firstLine="709"/>
        <w:rPr>
          <w:bCs/>
          <w:sz w:val="28"/>
          <w:szCs w:val="28"/>
        </w:rPr>
      </w:pPr>
    </w:p>
    <w:p w14:paraId="63D67C86" w14:textId="2D45F9C0" w:rsidR="003A5662" w:rsidRDefault="00601F77" w:rsidP="003A5662">
      <w:pPr>
        <w:ind w:firstLine="709"/>
        <w:rPr>
          <w:b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4896" behindDoc="1" locked="0" layoutInCell="1" allowOverlap="1" wp14:anchorId="76F766EC" wp14:editId="0556E463">
            <wp:simplePos x="0" y="0"/>
            <wp:positionH relativeFrom="column">
              <wp:posOffset>4128770</wp:posOffset>
            </wp:positionH>
            <wp:positionV relativeFrom="paragraph">
              <wp:posOffset>50165</wp:posOffset>
            </wp:positionV>
            <wp:extent cx="1760220" cy="176022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811431" w14:textId="2974AF9B" w:rsidR="00671466" w:rsidRDefault="00962346" w:rsidP="003A5662">
      <w:pPr>
        <w:ind w:firstLine="709"/>
        <w:rPr>
          <w:b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3939E0D2" wp14:editId="61719932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496356" cy="1472949"/>
            <wp:effectExtent l="0" t="0" r="889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356" cy="1472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E32375" w14:textId="0E110085" w:rsidR="00671466" w:rsidRDefault="00671466" w:rsidP="003A5662">
      <w:pPr>
        <w:ind w:firstLine="709"/>
        <w:rPr>
          <w:b/>
          <w:sz w:val="26"/>
          <w:szCs w:val="26"/>
        </w:rPr>
      </w:pPr>
      <w:r w:rsidRPr="00CC7C36">
        <w:rPr>
          <w:bCs/>
          <w:noProof/>
          <w:sz w:val="28"/>
          <w:szCs w:val="28"/>
        </w:rPr>
        <w:drawing>
          <wp:anchor distT="0" distB="0" distL="114300" distR="114300" simplePos="0" relativeHeight="251659776" behindDoc="1" locked="0" layoutInCell="1" allowOverlap="1" wp14:anchorId="6E266E48" wp14:editId="6128574A">
            <wp:simplePos x="0" y="0"/>
            <wp:positionH relativeFrom="page">
              <wp:align>center</wp:align>
            </wp:positionH>
            <wp:positionV relativeFrom="paragraph">
              <wp:posOffset>3810</wp:posOffset>
            </wp:positionV>
            <wp:extent cx="2560320" cy="12268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226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23EE80" w14:textId="4E47999A" w:rsidR="00671466" w:rsidRPr="00962346" w:rsidRDefault="00671466" w:rsidP="003A5662">
      <w:pPr>
        <w:ind w:firstLine="709"/>
        <w:rPr>
          <w:b/>
          <w:sz w:val="26"/>
          <w:szCs w:val="26"/>
        </w:rPr>
      </w:pPr>
    </w:p>
    <w:p w14:paraId="67D66F72" w14:textId="692E38CD" w:rsidR="00671466" w:rsidRDefault="00671466" w:rsidP="003A5662">
      <w:pPr>
        <w:ind w:firstLine="709"/>
        <w:rPr>
          <w:b/>
          <w:sz w:val="26"/>
          <w:szCs w:val="26"/>
        </w:rPr>
      </w:pPr>
    </w:p>
    <w:p w14:paraId="12DC99F4" w14:textId="6DE29B82" w:rsidR="00671466" w:rsidRDefault="00671466" w:rsidP="003A5662">
      <w:pPr>
        <w:ind w:firstLine="709"/>
        <w:rPr>
          <w:b/>
          <w:sz w:val="26"/>
          <w:szCs w:val="26"/>
        </w:rPr>
      </w:pPr>
    </w:p>
    <w:p w14:paraId="51CB9AB5" w14:textId="61243228" w:rsidR="00671466" w:rsidRDefault="00671466" w:rsidP="003A5662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</w:p>
    <w:p w14:paraId="5932609C" w14:textId="600BF505" w:rsidR="00671466" w:rsidRDefault="00671466" w:rsidP="003A5662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</w:p>
    <w:p w14:paraId="3512FA11" w14:textId="71845F50" w:rsidR="00671466" w:rsidRDefault="00671466" w:rsidP="003A5662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</w:p>
    <w:p w14:paraId="7E49667C" w14:textId="60E2B55F" w:rsidR="00601F77" w:rsidRDefault="00601F77" w:rsidP="003A5662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</w:p>
    <w:p w14:paraId="018C0608" w14:textId="77777777" w:rsidR="00D65C4B" w:rsidRDefault="00D65C4B" w:rsidP="003A5662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</w:p>
    <w:p w14:paraId="7454E3B6" w14:textId="73C9032F" w:rsidR="00601F77" w:rsidRDefault="00601F77" w:rsidP="003A5662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Стратегические партнеры:</w:t>
      </w:r>
    </w:p>
    <w:p w14:paraId="6DE2BBE1" w14:textId="480A0179" w:rsidR="00671466" w:rsidRDefault="00671466" w:rsidP="003A5662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</w:p>
    <w:p w14:paraId="1A3EFF1C" w14:textId="54E219FC" w:rsidR="00671466" w:rsidRDefault="00671466" w:rsidP="003A5662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</w:p>
    <w:p w14:paraId="54DFCD5C" w14:textId="010BBD54" w:rsidR="00671466" w:rsidRDefault="00D65C4B" w:rsidP="003A5662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0CBA1657" wp14:editId="61D537DA">
            <wp:simplePos x="0" y="0"/>
            <wp:positionH relativeFrom="page">
              <wp:posOffset>5417820</wp:posOffset>
            </wp:positionH>
            <wp:positionV relativeFrom="paragraph">
              <wp:posOffset>54610</wp:posOffset>
            </wp:positionV>
            <wp:extent cx="1613535" cy="1173480"/>
            <wp:effectExtent l="0" t="0" r="0" b="762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9F8CAB" w14:textId="3939B3ED" w:rsidR="00671466" w:rsidRPr="00D65C4B" w:rsidRDefault="00D65C4B" w:rsidP="003A5662">
      <w:pPr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58009260" wp14:editId="2E976863">
            <wp:simplePos x="0" y="0"/>
            <wp:positionH relativeFrom="column">
              <wp:posOffset>140970</wp:posOffset>
            </wp:positionH>
            <wp:positionV relativeFrom="paragraph">
              <wp:posOffset>1905</wp:posOffset>
            </wp:positionV>
            <wp:extent cx="1294765" cy="1172845"/>
            <wp:effectExtent l="0" t="0" r="0" b="825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65" cy="117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5C4B">
        <w:rPr>
          <w:b/>
          <w:bCs/>
          <w:noProof/>
          <w:sz w:val="28"/>
          <w:szCs w:val="28"/>
        </w:rPr>
        <w:t xml:space="preserve">                                  </w:t>
      </w:r>
      <w:r w:rsidRPr="00D65C4B">
        <w:rPr>
          <w:b/>
          <w:bCs/>
          <w:noProof/>
          <w:sz w:val="28"/>
          <w:szCs w:val="28"/>
        </w:rPr>
        <w:drawing>
          <wp:inline distT="0" distB="0" distL="0" distR="0" wp14:anchorId="6C41F083" wp14:editId="38B4BBFD">
            <wp:extent cx="2158365" cy="890270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89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EDD99C" w14:textId="779AAD7B" w:rsidR="00671466" w:rsidRDefault="00671466" w:rsidP="003A5662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</w:p>
    <w:p w14:paraId="727DEA66" w14:textId="3C86E574" w:rsidR="00671466" w:rsidRDefault="00671466" w:rsidP="003A5662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</w:p>
    <w:p w14:paraId="1484DAC0" w14:textId="4AAF6F45" w:rsidR="00671466" w:rsidRDefault="00671466" w:rsidP="003A5662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</w:p>
    <w:p w14:paraId="76F0922A" w14:textId="3E130190" w:rsidR="00671466" w:rsidRDefault="00671466" w:rsidP="003A5662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</w:p>
    <w:p w14:paraId="7A2FC1EF" w14:textId="152FD8C0" w:rsidR="00601F77" w:rsidRDefault="00601F77" w:rsidP="003A5662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</w:p>
    <w:p w14:paraId="679AF904" w14:textId="77777777" w:rsidR="00601F77" w:rsidRDefault="00601F77" w:rsidP="003A5662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</w:p>
    <w:p w14:paraId="2D1A9388" w14:textId="77777777" w:rsidR="007A1F65" w:rsidRDefault="007A1F65">
      <w:pPr>
        <w:spacing w:after="200" w:line="276" w:lineRule="auto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</w:p>
    <w:p w14:paraId="14B0F060" w14:textId="10F549BD" w:rsidR="003A5662" w:rsidRPr="007A1F65" w:rsidRDefault="00A87BD2" w:rsidP="003A5662">
      <w:pPr>
        <w:ind w:firstLine="709"/>
        <w:contextualSpacing/>
        <w:jc w:val="both"/>
        <w:rPr>
          <w:rFonts w:eastAsia="Calibri"/>
          <w:b/>
          <w:color w:val="FF0000"/>
          <w:sz w:val="28"/>
          <w:szCs w:val="28"/>
          <w:u w:val="single"/>
          <w:lang w:eastAsia="en-US"/>
        </w:rPr>
      </w:pPr>
      <w:r w:rsidRPr="007A1F65">
        <w:rPr>
          <w:b/>
          <w:bCs/>
          <w:color w:val="FF0000"/>
          <w:sz w:val="28"/>
          <w:szCs w:val="28"/>
          <w:u w:val="single"/>
        </w:rPr>
        <w:lastRenderedPageBreak/>
        <w:t xml:space="preserve">Спикеры </w:t>
      </w:r>
      <w:r w:rsidR="003A5662" w:rsidRPr="007A1F65">
        <w:rPr>
          <w:b/>
          <w:bCs/>
          <w:color w:val="FF0000"/>
          <w:sz w:val="28"/>
          <w:szCs w:val="28"/>
          <w:u w:val="single"/>
          <w:lang w:val="en-US"/>
        </w:rPr>
        <w:t>Online</w:t>
      </w:r>
      <w:r w:rsidR="003A5662" w:rsidRPr="007A1F65">
        <w:rPr>
          <w:b/>
          <w:bCs/>
          <w:color w:val="FF0000"/>
          <w:sz w:val="28"/>
          <w:szCs w:val="28"/>
          <w:u w:val="single"/>
        </w:rPr>
        <w:t xml:space="preserve"> обучени</w:t>
      </w:r>
      <w:r w:rsidRPr="007A1F65">
        <w:rPr>
          <w:b/>
          <w:bCs/>
          <w:color w:val="FF0000"/>
          <w:sz w:val="28"/>
          <w:szCs w:val="28"/>
          <w:u w:val="single"/>
        </w:rPr>
        <w:t>я</w:t>
      </w:r>
      <w:r w:rsidR="003A5662" w:rsidRPr="007A1F65">
        <w:rPr>
          <w:rFonts w:eastAsia="Calibri"/>
          <w:b/>
          <w:color w:val="FF0000"/>
          <w:sz w:val="28"/>
          <w:szCs w:val="28"/>
          <w:u w:val="single"/>
          <w:lang w:eastAsia="en-US"/>
        </w:rPr>
        <w:t xml:space="preserve">: </w:t>
      </w:r>
    </w:p>
    <w:p w14:paraId="630257E2" w14:textId="72351E7C" w:rsidR="003A5662" w:rsidRPr="00D50657" w:rsidRDefault="003A5662" w:rsidP="003A5662">
      <w:pPr>
        <w:ind w:firstLine="709"/>
        <w:contextualSpacing/>
        <w:jc w:val="both"/>
        <w:rPr>
          <w:rFonts w:eastAsia="Calibri"/>
          <w:i/>
          <w:sz w:val="28"/>
          <w:szCs w:val="28"/>
          <w:lang w:eastAsia="en-US"/>
        </w:rPr>
      </w:pPr>
    </w:p>
    <w:p w14:paraId="6BF25E1A" w14:textId="3D0456AA" w:rsidR="003A5662" w:rsidRDefault="003A5662" w:rsidP="003A5662">
      <w:pPr>
        <w:shd w:val="clear" w:color="auto" w:fill="FFFFFF"/>
        <w:ind w:firstLine="709"/>
        <w:jc w:val="both"/>
        <w:rPr>
          <w:b/>
          <w:color w:val="000000"/>
        </w:rPr>
      </w:pPr>
      <w:r>
        <w:rPr>
          <w:b/>
          <w:color w:val="000000"/>
        </w:rPr>
        <w:t>Представители Государственной инспекции труда (спикер на согласовании)</w:t>
      </w:r>
    </w:p>
    <w:p w14:paraId="6A158513" w14:textId="77777777" w:rsidR="00A87BD2" w:rsidRDefault="00A87BD2" w:rsidP="003A5662">
      <w:pPr>
        <w:shd w:val="clear" w:color="auto" w:fill="FFFFFF"/>
        <w:ind w:firstLine="709"/>
        <w:jc w:val="both"/>
        <w:rPr>
          <w:b/>
          <w:color w:val="000000"/>
        </w:rPr>
      </w:pPr>
    </w:p>
    <w:p w14:paraId="22CD1457" w14:textId="2381949D" w:rsidR="00771A98" w:rsidRDefault="00771A98" w:rsidP="00BB6E1F">
      <w:pPr>
        <w:shd w:val="clear" w:color="auto" w:fill="FFFFFF"/>
        <w:ind w:left="4536" w:hanging="3827"/>
        <w:jc w:val="both"/>
        <w:rPr>
          <w:bCs/>
          <w:color w:val="000000"/>
        </w:rPr>
      </w:pPr>
      <w:r>
        <w:rPr>
          <w:b/>
          <w:color w:val="000000"/>
        </w:rPr>
        <w:t xml:space="preserve">Куликов Евгений Александрович – </w:t>
      </w:r>
      <w:r>
        <w:rPr>
          <w:bCs/>
          <w:color w:val="000000"/>
        </w:rPr>
        <w:t>генеральный секретарь Союза профсоюзов России, член президентского совета Всемирной федерации профсоюзов, руководитель Московского Евразийского бюро.</w:t>
      </w:r>
    </w:p>
    <w:p w14:paraId="4C1105F4" w14:textId="6E1D880E" w:rsidR="003A5662" w:rsidRDefault="00771A98" w:rsidP="00BB6E1F">
      <w:pPr>
        <w:shd w:val="clear" w:color="auto" w:fill="FFFFFF"/>
        <w:ind w:left="4536" w:hanging="3827"/>
        <w:jc w:val="both"/>
        <w:rPr>
          <w:bCs/>
          <w:color w:val="000000"/>
        </w:rPr>
      </w:pPr>
      <w:r>
        <w:rPr>
          <w:b/>
          <w:color w:val="000000"/>
        </w:rPr>
        <w:t xml:space="preserve">Храмов Сергей Владимирович – </w:t>
      </w:r>
      <w:r>
        <w:rPr>
          <w:bCs/>
          <w:color w:val="000000"/>
        </w:rPr>
        <w:t>генеральный инспектор труда Союза профсоюзов России.</w:t>
      </w:r>
    </w:p>
    <w:p w14:paraId="441E3AE1" w14:textId="417EFB32" w:rsidR="003A5662" w:rsidRPr="00D50657" w:rsidRDefault="003A5662" w:rsidP="00BB6E1F">
      <w:pPr>
        <w:shd w:val="clear" w:color="auto" w:fill="FFFFFF"/>
        <w:ind w:left="4536" w:hanging="3827"/>
        <w:jc w:val="both"/>
        <w:rPr>
          <w:color w:val="000000"/>
        </w:rPr>
      </w:pPr>
      <w:r w:rsidRPr="00D50657">
        <w:rPr>
          <w:b/>
          <w:color w:val="000000"/>
        </w:rPr>
        <w:t>Жуковский Максим Евгеньевич</w:t>
      </w:r>
      <w:r w:rsidRPr="00D50657">
        <w:rPr>
          <w:color w:val="000000"/>
        </w:rPr>
        <w:t xml:space="preserve"> – генеральный директор Общества с ограниченной ответственностью Центр аудита и охраны труда «Лидер», Председатель и сопредседатель Комитетов при ТПП </w:t>
      </w:r>
      <w:r w:rsidR="00BB6E1F">
        <w:rPr>
          <w:color w:val="000000"/>
        </w:rPr>
        <w:t>Республики Крым и Республики Татарстан</w:t>
      </w:r>
      <w:r w:rsidRPr="00D50657">
        <w:rPr>
          <w:color w:val="000000"/>
        </w:rPr>
        <w:t xml:space="preserve"> по трудовому законодательству, эксперт по Трудовому Законодательству, эксперт по независимой оценке, квалификации, Трудовой арбитр РФ.</w:t>
      </w:r>
    </w:p>
    <w:p w14:paraId="790CC052" w14:textId="176780BE" w:rsidR="003A5662" w:rsidRDefault="003A5662" w:rsidP="00BB6E1F">
      <w:pPr>
        <w:ind w:left="4536" w:hanging="3827"/>
        <w:jc w:val="both"/>
        <w:rPr>
          <w:color w:val="000000"/>
        </w:rPr>
      </w:pPr>
      <w:r w:rsidRPr="00D50657">
        <w:rPr>
          <w:b/>
          <w:color w:val="000000"/>
        </w:rPr>
        <w:t>Жуковская Ирина Николаевна</w:t>
      </w:r>
      <w:r w:rsidRPr="00D50657">
        <w:rPr>
          <w:color w:val="000000"/>
        </w:rPr>
        <w:t xml:space="preserve"> - Руководитель представительства Центра аудита и охраны труда «Лидер» в городе Москва, Председатель рабочей группы по отмене справочников ЕКС/ЕТКС, в связи с переходом на профессиональные стандарты, аккредитованный эксперт в области Трудового Законодательства, Трудовой арбитр РФ, эксперт-преподаватель Национального агентства развития квалификаций (НАРК), аккредитованный эксперт по внедрению профессиональных стандартов,</w:t>
      </w:r>
      <w:r w:rsidR="00BB6E1F">
        <w:rPr>
          <w:color w:val="000000"/>
        </w:rPr>
        <w:t xml:space="preserve"> </w:t>
      </w:r>
      <w:r w:rsidRPr="00D50657">
        <w:rPr>
          <w:color w:val="000000"/>
        </w:rPr>
        <w:t>член рабочей группы 26.1 по трудовым отношениям Минтруда РФ.</w:t>
      </w:r>
    </w:p>
    <w:p w14:paraId="793AFB61" w14:textId="4F3965E4" w:rsidR="003A5662" w:rsidRDefault="00771A98" w:rsidP="00A87BD2">
      <w:pPr>
        <w:ind w:left="4536" w:hanging="3827"/>
        <w:jc w:val="both"/>
        <w:rPr>
          <w:color w:val="000000"/>
        </w:rPr>
      </w:pPr>
      <w:r w:rsidRPr="00771A98">
        <w:rPr>
          <w:b/>
          <w:bCs/>
          <w:color w:val="000000"/>
        </w:rPr>
        <w:t>Directum</w:t>
      </w:r>
      <w:r>
        <w:rPr>
          <w:b/>
          <w:bCs/>
          <w:color w:val="000000"/>
        </w:rPr>
        <w:t xml:space="preserve"> </w:t>
      </w:r>
      <w:r w:rsidRPr="00771A98">
        <w:rPr>
          <w:b/>
          <w:bCs/>
          <w:color w:val="000000"/>
        </w:rPr>
        <w:t>HR Pro</w:t>
      </w:r>
      <w:r w:rsidR="00CC0744">
        <w:rPr>
          <w:b/>
          <w:bCs/>
          <w:color w:val="000000"/>
        </w:rPr>
        <w:t xml:space="preserve"> (электронный кадровый документооборот)</w:t>
      </w:r>
      <w:r w:rsidR="003A5662" w:rsidRPr="003A5662">
        <w:rPr>
          <w:color w:val="000000"/>
        </w:rPr>
        <w:t>— российская ИТ-компания</w:t>
      </w:r>
      <w:r w:rsidR="003A5662">
        <w:rPr>
          <w:color w:val="000000"/>
        </w:rPr>
        <w:t xml:space="preserve"> (участник эксперимента по переходу на Электронный документооборот связанный с работой (ЭДО-Р)</w:t>
      </w:r>
      <w:r w:rsidR="003A5662" w:rsidRPr="003A5662">
        <w:rPr>
          <w:color w:val="000000"/>
        </w:rPr>
        <w:t xml:space="preserve">. </w:t>
      </w:r>
      <w:r w:rsidR="003A5662">
        <w:rPr>
          <w:color w:val="000000"/>
        </w:rPr>
        <w:t>Флагман в разработке программных решений</w:t>
      </w:r>
      <w:r w:rsidR="003A5662" w:rsidRPr="003A5662">
        <w:rPr>
          <w:color w:val="000000"/>
        </w:rPr>
        <w:t xml:space="preserve"> и сервис</w:t>
      </w:r>
      <w:r w:rsidR="003A5662">
        <w:rPr>
          <w:color w:val="000000"/>
        </w:rPr>
        <w:t>ов</w:t>
      </w:r>
      <w:r w:rsidR="003A5662" w:rsidRPr="003A5662">
        <w:rPr>
          <w:color w:val="000000"/>
        </w:rPr>
        <w:t xml:space="preserve"> для управления цифровыми процессами и документами. </w:t>
      </w:r>
      <w:r w:rsidR="003A5662">
        <w:rPr>
          <w:color w:val="000000"/>
        </w:rPr>
        <w:t>Эксперты-практики по</w:t>
      </w:r>
      <w:r w:rsidR="003A5662" w:rsidRPr="003A5662">
        <w:rPr>
          <w:color w:val="000000"/>
        </w:rPr>
        <w:t xml:space="preserve"> выстраиванию цифрового взаимодействия: анализируем бизнес-процессы, создаем, внедряем и сопровождаем ИТ-решения для организаций различных масштабов и отраслей.</w:t>
      </w:r>
    </w:p>
    <w:p w14:paraId="6806CD1E" w14:textId="02A36B23" w:rsidR="00CC0744" w:rsidRDefault="00CC0744" w:rsidP="00A87BD2">
      <w:pPr>
        <w:ind w:left="4536" w:hanging="3827"/>
        <w:jc w:val="both"/>
        <w:rPr>
          <w:color w:val="000000"/>
        </w:rPr>
      </w:pPr>
      <w:r w:rsidRPr="00A87BD2">
        <w:rPr>
          <w:b/>
          <w:bCs/>
          <w:color w:val="000000"/>
        </w:rPr>
        <w:t>ООО «ЕАЕ-Консалт»</w:t>
      </w:r>
      <w:r w:rsidRPr="00A87BD2">
        <w:rPr>
          <w:b/>
          <w:bCs/>
          <w:color w:val="000000"/>
        </w:rPr>
        <w:t xml:space="preserve"> (электронный документооборот в сфере охраны труда)</w:t>
      </w:r>
      <w:r w:rsidRPr="00CC0744">
        <w:rPr>
          <w:color w:val="000000"/>
        </w:rPr>
        <w:t xml:space="preserve"> – системный интегратор, центр бизнес-консалтинга и разработки программного обеспечения, оказания информационно-технологических услуг.</w:t>
      </w:r>
    </w:p>
    <w:p w14:paraId="66CAA029" w14:textId="77777777" w:rsidR="003A5662" w:rsidRDefault="003A5662" w:rsidP="00BB6E1F">
      <w:pPr>
        <w:shd w:val="clear" w:color="auto" w:fill="FFFFFF"/>
        <w:ind w:left="4962" w:hanging="4253"/>
        <w:jc w:val="both"/>
        <w:rPr>
          <w:color w:val="000000"/>
        </w:rPr>
      </w:pPr>
      <w:r>
        <w:rPr>
          <w:b/>
          <w:color w:val="000000"/>
        </w:rPr>
        <w:t>Решетникова Елена Валерьевна</w:t>
      </w:r>
      <w:r w:rsidRPr="00D50657">
        <w:rPr>
          <w:color w:val="000000"/>
        </w:rPr>
        <w:t xml:space="preserve"> – </w:t>
      </w:r>
      <w:r>
        <w:rPr>
          <w:color w:val="000000"/>
        </w:rPr>
        <w:t>руководитель отдела аудита</w:t>
      </w:r>
      <w:r w:rsidRPr="00D50657">
        <w:rPr>
          <w:color w:val="000000"/>
        </w:rPr>
        <w:t xml:space="preserve"> Общества с ограниченной ответственностью Центр аудита и охраны труда «Лидер», эксперт по Трудовому Законодательству, эксперт </w:t>
      </w:r>
      <w:r>
        <w:rPr>
          <w:color w:val="000000"/>
        </w:rPr>
        <w:t>дистанционной (удаленной работе), специалист по нормированию труда.</w:t>
      </w:r>
    </w:p>
    <w:p w14:paraId="066F42B4" w14:textId="47E58188" w:rsidR="003A5662" w:rsidRPr="00D50657" w:rsidRDefault="003A5662" w:rsidP="00BB6E1F">
      <w:pPr>
        <w:shd w:val="clear" w:color="auto" w:fill="FFFFFF"/>
        <w:ind w:left="4962" w:hanging="3402"/>
        <w:jc w:val="both"/>
        <w:rPr>
          <w:color w:val="000000"/>
        </w:rPr>
      </w:pPr>
      <w:r w:rsidRPr="0049723C">
        <w:rPr>
          <w:b/>
          <w:bCs/>
          <w:color w:val="000000"/>
        </w:rPr>
        <w:t>Княжева Ирина Геннадиевна</w:t>
      </w:r>
      <w:r>
        <w:rPr>
          <w:color w:val="000000"/>
        </w:rPr>
        <w:t xml:space="preserve"> </w:t>
      </w:r>
      <w:r w:rsidR="00601F77">
        <w:rPr>
          <w:color w:val="000000"/>
        </w:rPr>
        <w:t>– аудитор</w:t>
      </w:r>
      <w:r>
        <w:rPr>
          <w:color w:val="000000"/>
        </w:rPr>
        <w:t xml:space="preserve"> по охране труда ООО Центр аудита и охраны труда «Лидер», эксперт-практик по трудовому законодательству</w:t>
      </w:r>
    </w:p>
    <w:p w14:paraId="62D87990" w14:textId="77777777" w:rsidR="003A5662" w:rsidRDefault="003A5662" w:rsidP="004A38E0">
      <w:pPr>
        <w:ind w:firstLine="709"/>
        <w:jc w:val="center"/>
        <w:rPr>
          <w:b/>
          <w:sz w:val="26"/>
          <w:szCs w:val="26"/>
        </w:rPr>
      </w:pPr>
    </w:p>
    <w:p w14:paraId="48DB2DD4" w14:textId="77777777" w:rsidR="003A5662" w:rsidRDefault="003A5662" w:rsidP="004A38E0">
      <w:pPr>
        <w:ind w:firstLine="709"/>
        <w:jc w:val="center"/>
        <w:rPr>
          <w:b/>
          <w:sz w:val="26"/>
          <w:szCs w:val="26"/>
        </w:rPr>
      </w:pPr>
    </w:p>
    <w:p w14:paraId="6E2AB06F" w14:textId="4AA72582" w:rsidR="004A38E0" w:rsidRPr="002D4BC1" w:rsidRDefault="00926CB3" w:rsidP="004A38E0">
      <w:pPr>
        <w:ind w:firstLine="709"/>
        <w:jc w:val="center"/>
        <w:rPr>
          <w:b/>
          <w:color w:val="FF0000"/>
          <w:sz w:val="26"/>
          <w:szCs w:val="26"/>
        </w:rPr>
      </w:pPr>
      <w:r w:rsidRPr="002D4BC1">
        <w:rPr>
          <w:b/>
          <w:color w:val="FF0000"/>
          <w:sz w:val="26"/>
          <w:szCs w:val="26"/>
        </w:rPr>
        <w:t>Программа</w:t>
      </w:r>
    </w:p>
    <w:p w14:paraId="76BF75D3" w14:textId="77777777" w:rsidR="00461248" w:rsidRPr="002D4BC1" w:rsidRDefault="00461248" w:rsidP="004A38E0">
      <w:pPr>
        <w:ind w:firstLine="709"/>
        <w:jc w:val="center"/>
        <w:rPr>
          <w:b/>
          <w:bCs/>
          <w:color w:val="FF0000"/>
          <w:sz w:val="28"/>
          <w:szCs w:val="28"/>
        </w:rPr>
      </w:pPr>
      <w:bookmarkStart w:id="0" w:name="_Hlk94539600"/>
      <w:bookmarkStart w:id="1" w:name="_Hlk83632460"/>
      <w:r w:rsidRPr="002D4BC1">
        <w:rPr>
          <w:b/>
          <w:bCs/>
          <w:color w:val="FF0000"/>
          <w:sz w:val="28"/>
          <w:szCs w:val="28"/>
        </w:rPr>
        <w:t xml:space="preserve">вебинара-обучения </w:t>
      </w:r>
    </w:p>
    <w:p w14:paraId="2A182840" w14:textId="4676C360" w:rsidR="00FC499B" w:rsidRDefault="0052197E" w:rsidP="004A38E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CC7C36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>-</w:t>
      </w:r>
      <w:r w:rsidR="00CC7C36">
        <w:rPr>
          <w:b/>
          <w:bCs/>
          <w:sz w:val="28"/>
          <w:szCs w:val="28"/>
        </w:rPr>
        <w:t>30</w:t>
      </w:r>
      <w:r>
        <w:rPr>
          <w:b/>
          <w:bCs/>
          <w:sz w:val="28"/>
          <w:szCs w:val="28"/>
        </w:rPr>
        <w:t xml:space="preserve"> </w:t>
      </w:r>
      <w:r w:rsidR="00CC7C36">
        <w:rPr>
          <w:b/>
          <w:bCs/>
          <w:sz w:val="28"/>
          <w:szCs w:val="28"/>
        </w:rPr>
        <w:t>июня</w:t>
      </w:r>
      <w:r w:rsidR="00FC499B">
        <w:rPr>
          <w:b/>
          <w:bCs/>
          <w:sz w:val="28"/>
          <w:szCs w:val="28"/>
        </w:rPr>
        <w:t xml:space="preserve"> 2022 года</w:t>
      </w:r>
    </w:p>
    <w:p w14:paraId="7BCCD7D1" w14:textId="77777777" w:rsidR="00461248" w:rsidRDefault="00461248" w:rsidP="004A38E0">
      <w:pPr>
        <w:ind w:firstLine="709"/>
        <w:jc w:val="center"/>
        <w:rPr>
          <w:b/>
          <w:bCs/>
          <w:sz w:val="28"/>
          <w:szCs w:val="28"/>
        </w:rPr>
      </w:pPr>
      <w:r w:rsidRPr="00461248">
        <w:rPr>
          <w:b/>
          <w:bCs/>
          <w:sz w:val="28"/>
          <w:szCs w:val="28"/>
        </w:rPr>
        <w:t xml:space="preserve">«2020-2024: Новые вызовы трудового законодательства РФ. </w:t>
      </w:r>
    </w:p>
    <w:p w14:paraId="7C807272" w14:textId="26BBD463" w:rsidR="00461248" w:rsidRDefault="00461248" w:rsidP="004A38E0">
      <w:pPr>
        <w:ind w:firstLine="709"/>
        <w:jc w:val="center"/>
        <w:rPr>
          <w:b/>
          <w:bCs/>
          <w:sz w:val="28"/>
          <w:szCs w:val="28"/>
        </w:rPr>
      </w:pPr>
      <w:r w:rsidRPr="00461248">
        <w:rPr>
          <w:b/>
          <w:bCs/>
          <w:sz w:val="28"/>
          <w:szCs w:val="28"/>
        </w:rPr>
        <w:t>Переход на электронную деятельность</w:t>
      </w:r>
      <w:r w:rsidR="00B77D3B">
        <w:rPr>
          <w:b/>
          <w:bCs/>
          <w:sz w:val="28"/>
          <w:szCs w:val="28"/>
        </w:rPr>
        <w:t xml:space="preserve"> в сфере трудовых отношений</w:t>
      </w:r>
      <w:r w:rsidRPr="00461248">
        <w:rPr>
          <w:b/>
          <w:bCs/>
          <w:sz w:val="28"/>
          <w:szCs w:val="28"/>
        </w:rPr>
        <w:t>».</w:t>
      </w:r>
    </w:p>
    <w:bookmarkEnd w:id="0"/>
    <w:p w14:paraId="66B373A0" w14:textId="77777777" w:rsidR="004A38E0" w:rsidRPr="00D50657" w:rsidRDefault="004A38E0" w:rsidP="004A38E0">
      <w:pPr>
        <w:ind w:firstLine="709"/>
        <w:jc w:val="center"/>
        <w:rPr>
          <w:b/>
          <w:sz w:val="26"/>
          <w:szCs w:val="26"/>
        </w:rPr>
      </w:pPr>
      <w:r w:rsidRPr="00D50657">
        <w:rPr>
          <w:b/>
          <w:sz w:val="26"/>
          <w:szCs w:val="26"/>
        </w:rPr>
        <w:t>День 1</w:t>
      </w:r>
    </w:p>
    <w:p w14:paraId="0D67B6D7" w14:textId="6885F022" w:rsidR="004A38E0" w:rsidRPr="00D50657" w:rsidRDefault="004A38E0" w:rsidP="004A38E0">
      <w:pPr>
        <w:ind w:firstLine="709"/>
        <w:jc w:val="center"/>
        <w:rPr>
          <w:b/>
          <w:sz w:val="26"/>
          <w:szCs w:val="26"/>
          <w:u w:val="single"/>
        </w:rPr>
      </w:pPr>
      <w:r w:rsidRPr="00D50657">
        <w:rPr>
          <w:b/>
          <w:sz w:val="26"/>
          <w:szCs w:val="26"/>
          <w:u w:val="single"/>
        </w:rPr>
        <w:t>(</w:t>
      </w:r>
      <w:r w:rsidR="00A87BD2">
        <w:rPr>
          <w:b/>
          <w:sz w:val="26"/>
          <w:szCs w:val="26"/>
          <w:u w:val="single"/>
        </w:rPr>
        <w:t>И</w:t>
      </w:r>
      <w:r w:rsidRPr="00D50657">
        <w:rPr>
          <w:b/>
          <w:sz w:val="26"/>
          <w:szCs w:val="26"/>
          <w:u w:val="single"/>
        </w:rPr>
        <w:t>зменения в кадровом делопроизводстве</w:t>
      </w:r>
      <w:r w:rsidR="00A87BD2">
        <w:rPr>
          <w:b/>
          <w:sz w:val="26"/>
          <w:szCs w:val="26"/>
          <w:u w:val="single"/>
        </w:rPr>
        <w:t>. Электронный документооборот</w:t>
      </w:r>
      <w:r w:rsidRPr="00D50657">
        <w:rPr>
          <w:b/>
          <w:sz w:val="26"/>
          <w:szCs w:val="26"/>
          <w:u w:val="single"/>
        </w:rPr>
        <w:t>)</w:t>
      </w:r>
    </w:p>
    <w:bookmarkEnd w:id="1"/>
    <w:p w14:paraId="5EDE174B" w14:textId="77777777" w:rsidR="004A38E0" w:rsidRPr="00D50657" w:rsidRDefault="004A38E0" w:rsidP="004A38E0">
      <w:pPr>
        <w:ind w:firstLine="709"/>
        <w:jc w:val="center"/>
        <w:rPr>
          <w:b/>
          <w:sz w:val="28"/>
          <w:szCs w:val="28"/>
          <w:u w:val="single"/>
        </w:rPr>
      </w:pPr>
    </w:p>
    <w:p w14:paraId="09307323" w14:textId="693C216C" w:rsidR="004A38E0" w:rsidRPr="005A661A" w:rsidRDefault="00A87BD2" w:rsidP="004A38E0">
      <w:pPr>
        <w:tabs>
          <w:tab w:val="left" w:pos="567"/>
          <w:tab w:val="left" w:pos="1560"/>
        </w:tabs>
        <w:ind w:firstLine="709"/>
        <w:contextualSpacing/>
        <w:jc w:val="both"/>
        <w:rPr>
          <w:rFonts w:eastAsia="Calibri"/>
          <w:b/>
          <w:color w:val="FF0000"/>
          <w:lang w:eastAsia="en-US"/>
        </w:rPr>
      </w:pPr>
      <w:r w:rsidRPr="005A661A">
        <w:rPr>
          <w:rFonts w:eastAsia="Calibri"/>
          <w:b/>
          <w:color w:val="FF0000"/>
          <w:lang w:eastAsia="en-US"/>
        </w:rPr>
        <w:t>Новое трудовое законодательство</w:t>
      </w:r>
      <w:r w:rsidR="004A38E0" w:rsidRPr="005A661A">
        <w:rPr>
          <w:rFonts w:eastAsia="Calibri"/>
          <w:b/>
          <w:color w:val="FF0000"/>
          <w:lang w:eastAsia="en-US"/>
        </w:rPr>
        <w:t xml:space="preserve"> РФ 2022</w:t>
      </w:r>
    </w:p>
    <w:p w14:paraId="57593125" w14:textId="145189AC" w:rsidR="00601F77" w:rsidRPr="00601F77" w:rsidRDefault="004A38E0" w:rsidP="00601F77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Юридические аспекты;</w:t>
      </w:r>
    </w:p>
    <w:p w14:paraId="595413D3" w14:textId="3C605993" w:rsidR="004A38E0" w:rsidRPr="00D50657" w:rsidRDefault="004A38E0" w:rsidP="004A38E0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Практические аспекты;</w:t>
      </w:r>
    </w:p>
    <w:p w14:paraId="09896411" w14:textId="77777777" w:rsidR="004A38E0" w:rsidRPr="00D50657" w:rsidRDefault="004A38E0" w:rsidP="004A38E0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Права и обязанности работодателя;</w:t>
      </w:r>
    </w:p>
    <w:p w14:paraId="76D08E8E" w14:textId="2CDE6E45" w:rsidR="004A38E0" w:rsidRPr="00D50657" w:rsidRDefault="004A38E0" w:rsidP="004A38E0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 xml:space="preserve">Права и обязанности специалистов (кадровой службы и службы </w:t>
      </w:r>
      <w:r w:rsidR="00601F77">
        <w:rPr>
          <w:rFonts w:eastAsia="Calibri"/>
          <w:iCs/>
          <w:color w:val="000000"/>
          <w:lang w:eastAsia="en-US"/>
        </w:rPr>
        <w:t>охраны труда</w:t>
      </w:r>
      <w:r w:rsidRPr="00D50657">
        <w:rPr>
          <w:rFonts w:eastAsia="Calibri"/>
          <w:iCs/>
          <w:color w:val="000000"/>
          <w:lang w:eastAsia="en-US"/>
        </w:rPr>
        <w:t>);</w:t>
      </w:r>
    </w:p>
    <w:p w14:paraId="39F9C822" w14:textId="77777777" w:rsidR="004A38E0" w:rsidRPr="00D50657" w:rsidRDefault="004A38E0" w:rsidP="004A38E0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Права и обязанности работника;</w:t>
      </w:r>
    </w:p>
    <w:p w14:paraId="3E7FA595" w14:textId="6C390C87" w:rsidR="004A38E0" w:rsidRPr="00D50657" w:rsidRDefault="004A38E0" w:rsidP="00601F77">
      <w:pPr>
        <w:tabs>
          <w:tab w:val="left" w:pos="567"/>
          <w:tab w:val="left" w:pos="1560"/>
        </w:tabs>
        <w:ind w:left="709"/>
        <w:contextualSpacing/>
        <w:jc w:val="both"/>
        <w:rPr>
          <w:rFonts w:eastAsia="Calibri"/>
          <w:iCs/>
          <w:color w:val="000000"/>
          <w:lang w:eastAsia="en-US"/>
        </w:rPr>
      </w:pPr>
    </w:p>
    <w:p w14:paraId="420007D1" w14:textId="77777777" w:rsidR="004A38E0" w:rsidRPr="00D50657" w:rsidRDefault="004A38E0" w:rsidP="004A38E0">
      <w:pPr>
        <w:tabs>
          <w:tab w:val="left" w:pos="567"/>
          <w:tab w:val="left" w:pos="1560"/>
        </w:tabs>
        <w:ind w:firstLine="709"/>
        <w:contextualSpacing/>
        <w:jc w:val="both"/>
        <w:rPr>
          <w:lang w:eastAsia="en-US"/>
        </w:rPr>
      </w:pPr>
    </w:p>
    <w:p w14:paraId="1638A9BB" w14:textId="77777777" w:rsidR="000909D4" w:rsidRPr="005A661A" w:rsidRDefault="000909D4" w:rsidP="000909D4">
      <w:pPr>
        <w:shd w:val="clear" w:color="auto" w:fill="FFFFFF"/>
        <w:ind w:left="720"/>
        <w:jc w:val="both"/>
        <w:rPr>
          <w:b/>
          <w:bCs/>
          <w:iCs/>
          <w:color w:val="FF0000"/>
        </w:rPr>
      </w:pPr>
      <w:r w:rsidRPr="005A661A">
        <w:rPr>
          <w:b/>
          <w:bCs/>
          <w:iCs/>
          <w:color w:val="FF0000"/>
        </w:rPr>
        <w:t xml:space="preserve">Требования Федерального закона от 22 </w:t>
      </w:r>
      <w:r w:rsidR="00F217E2" w:rsidRPr="005A661A">
        <w:rPr>
          <w:b/>
          <w:bCs/>
          <w:iCs/>
          <w:color w:val="FF0000"/>
        </w:rPr>
        <w:t>ноября 2021 г. № 377-ФЗ «</w:t>
      </w:r>
      <w:r w:rsidRPr="005A661A">
        <w:rPr>
          <w:b/>
          <w:bCs/>
          <w:iCs/>
          <w:color w:val="FF0000"/>
        </w:rPr>
        <w:t>О внесении изменений в Трудовой кодекс Российской Федерации</w:t>
      </w:r>
      <w:r w:rsidR="00F217E2" w:rsidRPr="005A661A">
        <w:rPr>
          <w:b/>
          <w:bCs/>
          <w:iCs/>
          <w:color w:val="FF0000"/>
        </w:rPr>
        <w:t>»</w:t>
      </w:r>
      <w:r w:rsidRPr="005A661A">
        <w:rPr>
          <w:b/>
          <w:bCs/>
          <w:iCs/>
          <w:color w:val="FF0000"/>
        </w:rPr>
        <w:t>:</w:t>
      </w:r>
    </w:p>
    <w:p w14:paraId="16D42561" w14:textId="77777777" w:rsidR="000909D4" w:rsidRPr="000D7069" w:rsidRDefault="000909D4" w:rsidP="000909D4">
      <w:pPr>
        <w:numPr>
          <w:ilvl w:val="0"/>
          <w:numId w:val="1"/>
        </w:numPr>
        <w:shd w:val="clear" w:color="auto" w:fill="FFFFFF"/>
        <w:jc w:val="both"/>
        <w:rPr>
          <w:iCs/>
        </w:rPr>
      </w:pPr>
      <w:r w:rsidRPr="000D7069">
        <w:rPr>
          <w:iCs/>
        </w:rPr>
        <w:t>22.1. Электронный документооборот в сфере трудовых отношений</w:t>
      </w:r>
    </w:p>
    <w:p w14:paraId="63AAC7CA" w14:textId="77777777" w:rsidR="000909D4" w:rsidRPr="000D7069" w:rsidRDefault="000909D4" w:rsidP="000909D4">
      <w:pPr>
        <w:numPr>
          <w:ilvl w:val="0"/>
          <w:numId w:val="1"/>
        </w:numPr>
        <w:shd w:val="clear" w:color="auto" w:fill="FFFFFF"/>
        <w:jc w:val="both"/>
        <w:rPr>
          <w:iCs/>
        </w:rPr>
      </w:pPr>
      <w:r w:rsidRPr="000D7069">
        <w:rPr>
          <w:iCs/>
        </w:rPr>
        <w:t>22.2. Порядок введения электронного документооборота и приема на работу к работодателю, использующему электронный документооборот</w:t>
      </w:r>
    </w:p>
    <w:p w14:paraId="29BF6A26" w14:textId="640FC848" w:rsidR="000D7069" w:rsidRPr="00601F77" w:rsidRDefault="000909D4" w:rsidP="000909D4">
      <w:pPr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 w:rsidRPr="000D7069">
        <w:rPr>
          <w:iCs/>
        </w:rPr>
        <w:t>22.3. Взаимодействие работодателя и работника посредством электронного документооборота</w:t>
      </w:r>
    </w:p>
    <w:p w14:paraId="4C835D27" w14:textId="41E3542C" w:rsidR="00601F77" w:rsidRDefault="00601F77" w:rsidP="000909D4">
      <w:pPr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 w:rsidRPr="00601F77">
        <w:rPr>
          <w:color w:val="000000"/>
        </w:rPr>
        <w:t>«Онлайн-прием – трудоустройство без единого бумажного документа»</w:t>
      </w:r>
    </w:p>
    <w:p w14:paraId="4920E81C" w14:textId="54222132" w:rsidR="00601F77" w:rsidRPr="000D7069" w:rsidRDefault="00601F77" w:rsidP="000909D4">
      <w:pPr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 w:rsidRPr="00601F77">
        <w:rPr>
          <w:color w:val="000000"/>
        </w:rPr>
        <w:t>«3 кейса как может выглядеть работа с электронными кадровыми документами»</w:t>
      </w:r>
    </w:p>
    <w:p w14:paraId="2F57FE82" w14:textId="77777777" w:rsidR="000D7069" w:rsidRPr="000D7069" w:rsidRDefault="000D7069" w:rsidP="000D7069">
      <w:pPr>
        <w:shd w:val="clear" w:color="auto" w:fill="FFFFFF"/>
        <w:ind w:left="720"/>
        <w:jc w:val="both"/>
        <w:rPr>
          <w:color w:val="000000"/>
        </w:rPr>
      </w:pPr>
    </w:p>
    <w:p w14:paraId="5DCB9EBC" w14:textId="77777777" w:rsidR="004A38E0" w:rsidRPr="005A661A" w:rsidRDefault="004A38E0" w:rsidP="000D7069">
      <w:pPr>
        <w:shd w:val="clear" w:color="auto" w:fill="FFFFFF"/>
        <w:ind w:left="709"/>
        <w:jc w:val="both"/>
        <w:rPr>
          <w:b/>
          <w:bCs/>
          <w:color w:val="FF0000"/>
        </w:rPr>
      </w:pPr>
      <w:r w:rsidRPr="005A661A">
        <w:rPr>
          <w:b/>
          <w:bCs/>
          <w:iCs/>
          <w:color w:val="FF0000"/>
        </w:rPr>
        <w:t>Цифровая отчетность (СЗВ-ТД с кодами ОКЗ)</w:t>
      </w:r>
    </w:p>
    <w:p w14:paraId="67958682" w14:textId="77777777" w:rsidR="004A38E0" w:rsidRPr="00D50657" w:rsidRDefault="004A38E0" w:rsidP="004A38E0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color w:val="000000"/>
        </w:rPr>
        <w:t>Постановление Правления Пенсионного фонда России от 25 декабря 2019 г.</w:t>
      </w:r>
      <w:r w:rsidR="00F217E2">
        <w:rPr>
          <w:b/>
          <w:bCs/>
          <w:color w:val="000000"/>
        </w:rPr>
        <w:t xml:space="preserve"> </w:t>
      </w:r>
      <w:r w:rsidR="00F217E2" w:rsidRPr="00F217E2">
        <w:rPr>
          <w:bCs/>
          <w:color w:val="000000"/>
        </w:rPr>
        <w:t>№</w:t>
      </w:r>
      <w:r w:rsidRPr="00F217E2">
        <w:rPr>
          <w:bCs/>
          <w:color w:val="000000"/>
        </w:rPr>
        <w:t xml:space="preserve"> 730п</w:t>
      </w:r>
      <w:r w:rsidR="00F217E2">
        <w:rPr>
          <w:color w:val="000000"/>
        </w:rPr>
        <w:t xml:space="preserve"> «</w:t>
      </w:r>
      <w:r w:rsidRPr="00F217E2">
        <w:rPr>
          <w:color w:val="000000"/>
        </w:rPr>
        <w:t>Об утверждении формы и формата сведений о трудовой деятельности</w:t>
      </w:r>
      <w:r w:rsidRPr="00D50657">
        <w:rPr>
          <w:color w:val="000000"/>
        </w:rPr>
        <w:t xml:space="preserve"> зарегистрированного лица, а также порядка зап</w:t>
      </w:r>
      <w:r w:rsidR="00F217E2">
        <w:rPr>
          <w:color w:val="000000"/>
        </w:rPr>
        <w:t>олнения форм указанных сведений»</w:t>
      </w:r>
    </w:p>
    <w:p w14:paraId="6E561EDD" w14:textId="77777777" w:rsidR="000D7069" w:rsidRDefault="004A38E0" w:rsidP="000D706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b/>
          <w:bCs/>
          <w:color w:val="000000"/>
        </w:rPr>
      </w:pPr>
      <w:r w:rsidRPr="00D50657">
        <w:rPr>
          <w:color w:val="000000"/>
        </w:rPr>
        <w:t>Постановление Правле</w:t>
      </w:r>
      <w:r w:rsidR="00F217E2">
        <w:rPr>
          <w:color w:val="000000"/>
        </w:rPr>
        <w:t>ния ПФ РФ от 27.10.2020 N 769п «</w:t>
      </w:r>
      <w:r w:rsidRPr="00D50657">
        <w:rPr>
          <w:color w:val="000000"/>
        </w:rPr>
        <w:t>О внесении изменений в постановление Правления Пенсионного фонда Российской Федерац</w:t>
      </w:r>
      <w:r w:rsidR="00F217E2">
        <w:rPr>
          <w:color w:val="000000"/>
        </w:rPr>
        <w:t>ии от 25 декабря 2019 г. № 730п»</w:t>
      </w:r>
      <w:r w:rsidRPr="00D50657">
        <w:rPr>
          <w:color w:val="000000"/>
        </w:rPr>
        <w:t xml:space="preserve"> </w:t>
      </w:r>
      <w:r w:rsidR="00926CB3">
        <w:rPr>
          <w:b/>
          <w:bCs/>
          <w:color w:val="000000"/>
        </w:rPr>
        <w:t>– коды ОКЗ</w:t>
      </w:r>
    </w:p>
    <w:p w14:paraId="78EAE4DD" w14:textId="77777777" w:rsidR="000D7069" w:rsidRPr="000D7069" w:rsidRDefault="000D7069" w:rsidP="000D706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color w:val="000000"/>
        </w:rPr>
        <w:t>Алгоритм составления классификатора кодов ОКЗ для конкретных должностей</w:t>
      </w:r>
    </w:p>
    <w:p w14:paraId="665AF7BB" w14:textId="77777777" w:rsidR="000D7069" w:rsidRPr="000D7069" w:rsidRDefault="000D7069" w:rsidP="000D706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color w:val="000000"/>
        </w:rPr>
        <w:t>Правила определения значений цифр кода</w:t>
      </w:r>
    </w:p>
    <w:p w14:paraId="4ADEAE1B" w14:textId="77777777" w:rsidR="000D7069" w:rsidRPr="000D7069" w:rsidRDefault="000D7069" w:rsidP="000D706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color w:val="000000"/>
        </w:rPr>
        <w:t>Взаимодействие с ПФР. Санкции. Требования</w:t>
      </w:r>
    </w:p>
    <w:p w14:paraId="5BCA0E3C" w14:textId="77777777" w:rsidR="004A38E0" w:rsidRPr="00D50657" w:rsidRDefault="004A38E0" w:rsidP="004A38E0">
      <w:pPr>
        <w:ind w:firstLine="709"/>
        <w:jc w:val="both"/>
        <w:rPr>
          <w:b/>
          <w:u w:val="single"/>
        </w:rPr>
      </w:pPr>
    </w:p>
    <w:p w14:paraId="7190F820" w14:textId="77777777" w:rsidR="004A38E0" w:rsidRPr="005A661A" w:rsidRDefault="004A38E0" w:rsidP="004A38E0">
      <w:pPr>
        <w:ind w:firstLine="709"/>
        <w:jc w:val="both"/>
        <w:rPr>
          <w:b/>
          <w:color w:val="FF0000"/>
        </w:rPr>
      </w:pPr>
      <w:r w:rsidRPr="005A661A">
        <w:rPr>
          <w:b/>
          <w:color w:val="FF0000"/>
        </w:rPr>
        <w:t>Закон о работе на удаленке: новые положения в ТК РФ (</w:t>
      </w:r>
      <w:bookmarkStart w:id="2" w:name="_Hlk61896097"/>
      <w:r w:rsidRPr="005A661A">
        <w:rPr>
          <w:b/>
          <w:color w:val="FF0000"/>
        </w:rPr>
        <w:t>Федеральны</w:t>
      </w:r>
      <w:r w:rsidR="00926CB3" w:rsidRPr="005A661A">
        <w:rPr>
          <w:b/>
          <w:color w:val="FF0000"/>
        </w:rPr>
        <w:t>й закон от 08.12.2020 № 407-ФЗ)</w:t>
      </w:r>
    </w:p>
    <w:bookmarkEnd w:id="2"/>
    <w:p w14:paraId="618BC5C8" w14:textId="77777777" w:rsidR="004A38E0" w:rsidRPr="00D50657" w:rsidRDefault="004A38E0" w:rsidP="004A38E0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</w:rPr>
      </w:pPr>
      <w:r w:rsidRPr="00D50657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Виды дистанционной работы</w:t>
      </w:r>
    </w:p>
    <w:p w14:paraId="4A2F61B2" w14:textId="77777777" w:rsidR="004A38E0" w:rsidRPr="00D50657" w:rsidRDefault="004A38E0" w:rsidP="004A38E0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</w:rPr>
      </w:pPr>
      <w:r w:rsidRPr="00D50657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Варианты оформления</w:t>
      </w:r>
    </w:p>
    <w:p w14:paraId="16C3D3EA" w14:textId="77777777" w:rsidR="004A38E0" w:rsidRPr="00D50657" w:rsidRDefault="004A38E0" w:rsidP="004A38E0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D50657">
        <w:rPr>
          <w:rFonts w:ascii="Times New Roman" w:hAnsi="Times New Roman"/>
          <w:bCs/>
          <w:iCs/>
          <w:color w:val="000000"/>
          <w:sz w:val="24"/>
          <w:szCs w:val="24"/>
        </w:rPr>
        <w:t>Как</w:t>
      </w:r>
      <w:r w:rsidR="00F217E2">
        <w:rPr>
          <w:rFonts w:ascii="Times New Roman" w:hAnsi="Times New Roman"/>
          <w:bCs/>
          <w:iCs/>
          <w:color w:val="000000"/>
          <w:sz w:val="24"/>
          <w:szCs w:val="24"/>
        </w:rPr>
        <w:t>ие изменения внести в документы</w:t>
      </w:r>
    </w:p>
    <w:p w14:paraId="3A587187" w14:textId="77777777" w:rsidR="004A38E0" w:rsidRPr="00D50657" w:rsidRDefault="00F217E2" w:rsidP="004A38E0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Способы </w:t>
      </w:r>
      <w:r w:rsidR="004A38E0" w:rsidRPr="00D50657">
        <w:rPr>
          <w:rFonts w:ascii="Times New Roman" w:hAnsi="Times New Roman"/>
          <w:sz w:val="24"/>
          <w:szCs w:val="24"/>
        </w:rPr>
        <w:t>взаимодействия с дистанционными работникам</w:t>
      </w:r>
      <w:r>
        <w:rPr>
          <w:rFonts w:ascii="Times New Roman" w:hAnsi="Times New Roman"/>
          <w:sz w:val="24"/>
          <w:szCs w:val="24"/>
        </w:rPr>
        <w:t>и в рабочее и в нерабочее время</w:t>
      </w:r>
    </w:p>
    <w:p w14:paraId="6E080FE6" w14:textId="77777777" w:rsidR="004A38E0" w:rsidRPr="005A661A" w:rsidRDefault="004A38E0" w:rsidP="004A38E0">
      <w:pPr>
        <w:ind w:firstLine="709"/>
        <w:jc w:val="both"/>
        <w:rPr>
          <w:b/>
          <w:bCs/>
          <w:color w:val="FF0000"/>
        </w:rPr>
      </w:pPr>
      <w:r w:rsidRPr="005A661A">
        <w:rPr>
          <w:b/>
          <w:bCs/>
          <w:color w:val="FF0000"/>
        </w:rPr>
        <w:t>Кадровый учёт на предприятии</w:t>
      </w:r>
    </w:p>
    <w:p w14:paraId="4656CBD0" w14:textId="5AC4CACB" w:rsidR="004A38E0" w:rsidRPr="00D50657" w:rsidRDefault="004A38E0" w:rsidP="004A38E0">
      <w:pPr>
        <w:numPr>
          <w:ilvl w:val="0"/>
          <w:numId w:val="5"/>
        </w:numPr>
        <w:ind w:left="0" w:firstLine="709"/>
        <w:jc w:val="both"/>
        <w:rPr>
          <w:i/>
        </w:rPr>
      </w:pPr>
      <w:r w:rsidRPr="00D50657">
        <w:t xml:space="preserve">Кадровый учёт на предприятии: </w:t>
      </w:r>
      <w:r w:rsidRPr="00D50657">
        <w:rPr>
          <w:i/>
        </w:rPr>
        <w:t xml:space="preserve">Новое в Трудовом </w:t>
      </w:r>
      <w:r w:rsidR="00F217E2">
        <w:rPr>
          <w:i/>
        </w:rPr>
        <w:t>законодательстве c января 202</w:t>
      </w:r>
      <w:r w:rsidR="005A661A">
        <w:rPr>
          <w:i/>
        </w:rPr>
        <w:t>2</w:t>
      </w:r>
    </w:p>
    <w:p w14:paraId="0AD5BBB7" w14:textId="0ECFA618" w:rsidR="004A38E0" w:rsidRPr="00B77D3B" w:rsidRDefault="004A38E0" w:rsidP="004A38E0">
      <w:pPr>
        <w:numPr>
          <w:ilvl w:val="0"/>
          <w:numId w:val="5"/>
        </w:numPr>
        <w:ind w:left="0" w:firstLine="709"/>
        <w:jc w:val="both"/>
        <w:rPr>
          <w:i/>
          <w:u w:val="single"/>
        </w:rPr>
      </w:pPr>
      <w:r w:rsidRPr="00D50657">
        <w:t>Основные ошибки работодателя и кадровой службы. Исключение ошибок на примере отдельных документов</w:t>
      </w:r>
      <w:r w:rsidR="00E20EF0">
        <w:t xml:space="preserve"> при переходе на ЭДО-Р.</w:t>
      </w:r>
    </w:p>
    <w:p w14:paraId="5880947E" w14:textId="77777777" w:rsidR="00E20EF0" w:rsidRDefault="00E20EF0" w:rsidP="00275B33">
      <w:pPr>
        <w:ind w:firstLine="709"/>
        <w:jc w:val="both"/>
        <w:rPr>
          <w:b/>
          <w:u w:val="single"/>
        </w:rPr>
      </w:pPr>
      <w:bookmarkStart w:id="3" w:name="_Hlk83632538"/>
      <w:bookmarkStart w:id="4" w:name="_Hlk94539238"/>
    </w:p>
    <w:p w14:paraId="6400CF14" w14:textId="74C8DAD8" w:rsidR="00275B33" w:rsidRPr="00275B33" w:rsidRDefault="00275B33" w:rsidP="00275B33">
      <w:pPr>
        <w:ind w:firstLine="709"/>
        <w:jc w:val="both"/>
        <w:rPr>
          <w:b/>
          <w:bCs/>
          <w:i/>
          <w:iCs/>
          <w:shd w:val="clear" w:color="auto" w:fill="FFFFFF"/>
        </w:rPr>
      </w:pPr>
      <w:r w:rsidRPr="00275B33">
        <w:rPr>
          <w:b/>
          <w:u w:val="single"/>
        </w:rPr>
        <w:t xml:space="preserve">Дата проведения: </w:t>
      </w:r>
      <w:r w:rsidR="00CC7C36">
        <w:rPr>
          <w:bCs/>
        </w:rPr>
        <w:t>29 июня</w:t>
      </w:r>
      <w:r w:rsidRPr="004B34AF">
        <w:rPr>
          <w:bCs/>
        </w:rPr>
        <w:t xml:space="preserve"> 202</w:t>
      </w:r>
      <w:r w:rsidR="000D7069" w:rsidRPr="004B34AF">
        <w:rPr>
          <w:bCs/>
        </w:rPr>
        <w:t>2</w:t>
      </w:r>
      <w:r w:rsidRPr="004B34AF">
        <w:rPr>
          <w:bCs/>
        </w:rPr>
        <w:t xml:space="preserve"> года</w:t>
      </w:r>
    </w:p>
    <w:p w14:paraId="0E152895" w14:textId="25B1CA4C" w:rsidR="00275B33" w:rsidRPr="00275B33" w:rsidRDefault="00275B33" w:rsidP="00275B33">
      <w:pPr>
        <w:ind w:firstLine="709"/>
        <w:jc w:val="both"/>
        <w:rPr>
          <w:b/>
          <w:bCs/>
          <w:i/>
          <w:iCs/>
          <w:shd w:val="clear" w:color="auto" w:fill="FFFFFF"/>
        </w:rPr>
      </w:pPr>
      <w:r w:rsidRPr="00275B33">
        <w:rPr>
          <w:b/>
          <w:u w:val="single"/>
        </w:rPr>
        <w:t>Время проведения</w:t>
      </w:r>
      <w:r w:rsidRPr="00275B33">
        <w:rPr>
          <w:b/>
        </w:rPr>
        <w:t xml:space="preserve"> </w:t>
      </w:r>
      <w:r w:rsidRPr="004B34AF">
        <w:rPr>
          <w:bCs/>
        </w:rPr>
        <w:t xml:space="preserve">(МСК): начало регистрации – </w:t>
      </w:r>
      <w:r w:rsidR="00CC7C36">
        <w:rPr>
          <w:bCs/>
        </w:rPr>
        <w:t>9</w:t>
      </w:r>
      <w:r w:rsidRPr="004B34AF">
        <w:rPr>
          <w:bCs/>
        </w:rPr>
        <w:t>.30 мск</w:t>
      </w:r>
    </w:p>
    <w:p w14:paraId="5CC28856" w14:textId="59536094" w:rsidR="00275B33" w:rsidRPr="00275B33" w:rsidRDefault="00275B33" w:rsidP="00275B33">
      <w:pPr>
        <w:ind w:firstLine="709"/>
        <w:jc w:val="both"/>
        <w:rPr>
          <w:b/>
        </w:rPr>
      </w:pPr>
      <w:r w:rsidRPr="00275B33">
        <w:rPr>
          <w:b/>
          <w:u w:val="single"/>
        </w:rPr>
        <w:t>Начало вебинара</w:t>
      </w:r>
      <w:r w:rsidRPr="00275B33">
        <w:rPr>
          <w:b/>
        </w:rPr>
        <w:t xml:space="preserve"> – </w:t>
      </w:r>
      <w:r w:rsidR="00CC7C36">
        <w:rPr>
          <w:bCs/>
        </w:rPr>
        <w:t>10</w:t>
      </w:r>
      <w:r w:rsidRPr="004B34AF">
        <w:rPr>
          <w:bCs/>
        </w:rPr>
        <w:t>.00 мск</w:t>
      </w:r>
    </w:p>
    <w:p w14:paraId="2DF52B87" w14:textId="65DB34E9" w:rsidR="00275B33" w:rsidRPr="00275B33" w:rsidRDefault="00275B33" w:rsidP="00275B33">
      <w:pPr>
        <w:ind w:firstLine="709"/>
        <w:jc w:val="both"/>
        <w:rPr>
          <w:b/>
        </w:rPr>
      </w:pPr>
      <w:r w:rsidRPr="00275B33">
        <w:rPr>
          <w:b/>
          <w:u w:val="single"/>
        </w:rPr>
        <w:t>Окончание вебинара</w:t>
      </w:r>
      <w:r w:rsidRPr="00275B33">
        <w:rPr>
          <w:b/>
        </w:rPr>
        <w:t xml:space="preserve"> – </w:t>
      </w:r>
      <w:r w:rsidRPr="004B34AF">
        <w:rPr>
          <w:bCs/>
        </w:rPr>
        <w:t>1</w:t>
      </w:r>
      <w:r w:rsidR="00B16A59">
        <w:rPr>
          <w:bCs/>
        </w:rPr>
        <w:t>4</w:t>
      </w:r>
      <w:r w:rsidRPr="004B34AF">
        <w:rPr>
          <w:bCs/>
        </w:rPr>
        <w:t>:</w:t>
      </w:r>
      <w:r w:rsidR="00B16A59">
        <w:rPr>
          <w:bCs/>
        </w:rPr>
        <w:t>0</w:t>
      </w:r>
      <w:r w:rsidRPr="004B34AF">
        <w:rPr>
          <w:bCs/>
        </w:rPr>
        <w:t>0 мск</w:t>
      </w:r>
    </w:p>
    <w:p w14:paraId="31939D2E" w14:textId="0EBEDD1E" w:rsidR="004A38E0" w:rsidRDefault="00275B33" w:rsidP="001402FF">
      <w:pPr>
        <w:ind w:firstLine="709"/>
        <w:jc w:val="both"/>
        <w:rPr>
          <w:b/>
          <w:sz w:val="28"/>
          <w:szCs w:val="28"/>
        </w:rPr>
      </w:pPr>
      <w:r w:rsidRPr="00275B33">
        <w:rPr>
          <w:b/>
          <w:u w:val="single"/>
        </w:rPr>
        <w:t>Место проведения:</w:t>
      </w:r>
      <w:r w:rsidRPr="00275B33">
        <w:rPr>
          <w:b/>
        </w:rPr>
        <w:t xml:space="preserve"> </w:t>
      </w:r>
      <w:bookmarkEnd w:id="3"/>
      <w:r w:rsidR="00E301E0">
        <w:rPr>
          <w:bCs/>
        </w:rPr>
        <w:t>с</w:t>
      </w:r>
      <w:r w:rsidR="00E301E0" w:rsidRPr="00B547F0">
        <w:rPr>
          <w:bCs/>
        </w:rPr>
        <w:t>ервис</w:t>
      </w:r>
      <w:r w:rsidR="001402FF" w:rsidRPr="00B547F0">
        <w:rPr>
          <w:bCs/>
        </w:rPr>
        <w:t xml:space="preserve"> для видео и веб-конференций</w:t>
      </w:r>
      <w:r w:rsidR="00CC7C36">
        <w:rPr>
          <w:bCs/>
        </w:rPr>
        <w:t xml:space="preserve"> (</w:t>
      </w:r>
      <w:r w:rsidR="00CC7C36">
        <w:rPr>
          <w:bCs/>
          <w:lang w:val="en-US"/>
        </w:rPr>
        <w:t>ZOOM</w:t>
      </w:r>
      <w:r w:rsidR="00CC7C36" w:rsidRPr="00CC7C36">
        <w:rPr>
          <w:bCs/>
        </w:rPr>
        <w:t>/</w:t>
      </w:r>
      <w:r w:rsidR="00CC7C36">
        <w:rPr>
          <w:bCs/>
          <w:lang w:val="en-US"/>
        </w:rPr>
        <w:t>YOUTUBE</w:t>
      </w:r>
      <w:r w:rsidR="00CC7C36">
        <w:rPr>
          <w:bCs/>
        </w:rPr>
        <w:t>)</w:t>
      </w:r>
    </w:p>
    <w:bookmarkEnd w:id="4"/>
    <w:p w14:paraId="5E531DB8" w14:textId="77777777" w:rsidR="00CC7C36" w:rsidRDefault="00CC7C36" w:rsidP="004A38E0">
      <w:pPr>
        <w:ind w:firstLine="709"/>
        <w:jc w:val="center"/>
        <w:rPr>
          <w:b/>
          <w:sz w:val="28"/>
          <w:szCs w:val="28"/>
        </w:rPr>
      </w:pPr>
    </w:p>
    <w:p w14:paraId="0701BDF7" w14:textId="5FE7E543" w:rsidR="004A38E0" w:rsidRPr="00D50657" w:rsidRDefault="004A38E0" w:rsidP="004A38E0">
      <w:pPr>
        <w:ind w:firstLine="709"/>
        <w:jc w:val="center"/>
        <w:rPr>
          <w:b/>
          <w:sz w:val="28"/>
          <w:szCs w:val="28"/>
        </w:rPr>
      </w:pPr>
      <w:r w:rsidRPr="00D50657">
        <w:rPr>
          <w:b/>
          <w:sz w:val="28"/>
          <w:szCs w:val="28"/>
        </w:rPr>
        <w:t xml:space="preserve">День 2 </w:t>
      </w:r>
    </w:p>
    <w:p w14:paraId="68E14E72" w14:textId="47303412" w:rsidR="004A38E0" w:rsidRPr="00D50657" w:rsidRDefault="004A38E0" w:rsidP="004A38E0">
      <w:pPr>
        <w:ind w:firstLine="709"/>
        <w:jc w:val="center"/>
        <w:rPr>
          <w:b/>
          <w:sz w:val="28"/>
          <w:szCs w:val="28"/>
          <w:u w:val="single"/>
        </w:rPr>
      </w:pPr>
      <w:r w:rsidRPr="00D50657">
        <w:rPr>
          <w:b/>
          <w:sz w:val="28"/>
          <w:szCs w:val="28"/>
          <w:u w:val="single"/>
        </w:rPr>
        <w:t>(</w:t>
      </w:r>
      <w:r w:rsidR="00E301E0">
        <w:rPr>
          <w:b/>
          <w:sz w:val="28"/>
          <w:szCs w:val="28"/>
          <w:u w:val="single"/>
        </w:rPr>
        <w:t>новые требования к системе управления охраной труда и расчету профессиональных рисков с 1.03.2022 года</w:t>
      </w:r>
      <w:r w:rsidR="005A661A">
        <w:rPr>
          <w:b/>
          <w:sz w:val="28"/>
          <w:szCs w:val="28"/>
          <w:u w:val="single"/>
        </w:rPr>
        <w:t>. Электронный документооборот</w:t>
      </w:r>
      <w:r w:rsidRPr="00D50657">
        <w:rPr>
          <w:b/>
          <w:sz w:val="28"/>
          <w:szCs w:val="28"/>
          <w:u w:val="single"/>
        </w:rPr>
        <w:t>)</w:t>
      </w:r>
    </w:p>
    <w:p w14:paraId="268B6194" w14:textId="77777777" w:rsidR="004A38E0" w:rsidRPr="00D50657" w:rsidRDefault="004A38E0" w:rsidP="004A38E0">
      <w:pPr>
        <w:ind w:firstLine="709"/>
        <w:jc w:val="both"/>
        <w:rPr>
          <w:b/>
          <w:bCs/>
        </w:rPr>
      </w:pPr>
    </w:p>
    <w:p w14:paraId="4C2B2F66" w14:textId="6278D3B6" w:rsidR="004A38E0" w:rsidRDefault="00E165D6" w:rsidP="004A38E0">
      <w:pPr>
        <w:ind w:firstLine="709"/>
        <w:jc w:val="both"/>
        <w:rPr>
          <w:b/>
          <w:bCs/>
          <w:color w:val="FF0000"/>
        </w:rPr>
      </w:pPr>
      <w:r w:rsidRPr="00E165D6">
        <w:rPr>
          <w:b/>
          <w:bCs/>
          <w:color w:val="FF0000"/>
        </w:rPr>
        <w:t>«Цифровая трансформация охраны труда без штрафов и рисков»</w:t>
      </w:r>
    </w:p>
    <w:p w14:paraId="505EC887" w14:textId="77777777" w:rsidR="00E165D6" w:rsidRPr="00E165D6" w:rsidRDefault="00E165D6" w:rsidP="004A38E0">
      <w:pPr>
        <w:ind w:firstLine="709"/>
        <w:jc w:val="both"/>
        <w:rPr>
          <w:b/>
          <w:bCs/>
          <w:color w:val="FF0000"/>
        </w:rPr>
      </w:pPr>
    </w:p>
    <w:p w14:paraId="2FC64495" w14:textId="77777777" w:rsidR="00E36503" w:rsidRPr="00E165D6" w:rsidRDefault="00E36503" w:rsidP="00E36503">
      <w:pPr>
        <w:pStyle w:val="ab"/>
        <w:ind w:left="709" w:right="-143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165D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Федер</w:t>
      </w:r>
      <w:r w:rsidR="00A04977" w:rsidRPr="00E165D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альный закон от 2 июля 2021 г. №</w:t>
      </w:r>
      <w:r w:rsidRPr="00E165D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311-ФЗ </w:t>
      </w:r>
      <w:r w:rsidR="00F217E2" w:rsidRPr="00E165D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Pr="00E165D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 внесении изменений в Трудовой кодекс Российской Фе</w:t>
      </w:r>
      <w:r w:rsidR="00F217E2" w:rsidRPr="00E165D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дерации»</w:t>
      </w:r>
      <w:r w:rsidRPr="00E165D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, вступает в силу с 1.03.2022 года</w:t>
      </w:r>
    </w:p>
    <w:p w14:paraId="6441CA83" w14:textId="77777777" w:rsidR="00E36503" w:rsidRPr="00E36503" w:rsidRDefault="00E36503" w:rsidP="00E36503">
      <w:pPr>
        <w:pStyle w:val="ab"/>
        <w:numPr>
          <w:ilvl w:val="0"/>
          <w:numId w:val="15"/>
        </w:numPr>
        <w:ind w:right="-14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6503">
        <w:rPr>
          <w:rFonts w:ascii="Times New Roman" w:eastAsia="Times New Roman" w:hAnsi="Times New Roman"/>
          <w:sz w:val="24"/>
          <w:szCs w:val="24"/>
          <w:lang w:eastAsia="ru-RU"/>
        </w:rPr>
        <w:t>Основные изменения в области охраны труда</w:t>
      </w:r>
    </w:p>
    <w:p w14:paraId="4B03013F" w14:textId="77777777" w:rsidR="00E27E3E" w:rsidRPr="005A661A" w:rsidRDefault="00E27E3E" w:rsidP="00E27E3E">
      <w:pPr>
        <w:pStyle w:val="ab"/>
        <w:spacing w:after="0" w:line="240" w:lineRule="auto"/>
        <w:ind w:left="709" w:right="-143"/>
        <w:jc w:val="both"/>
        <w:rPr>
          <w:rFonts w:ascii="Times New Roman" w:hAnsi="Times New Roman"/>
          <w:color w:val="FF0000"/>
          <w:sz w:val="24"/>
          <w:szCs w:val="24"/>
        </w:rPr>
      </w:pPr>
      <w:r w:rsidRPr="005A661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>Новая редакция раздела Х</w:t>
      </w:r>
      <w:r w:rsidR="00F217E2" w:rsidRPr="005A661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 xml:space="preserve"> «Охрана труда»</w:t>
      </w:r>
      <w:r w:rsidRPr="005A661A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 xml:space="preserve"> ТК РФ </w:t>
      </w:r>
    </w:p>
    <w:p w14:paraId="4D5398D1" w14:textId="77777777" w:rsidR="00E27E3E" w:rsidRDefault="00E27E3E" w:rsidP="004A38E0">
      <w:pPr>
        <w:pStyle w:val="ab"/>
        <w:numPr>
          <w:ilvl w:val="0"/>
          <w:numId w:val="6"/>
        </w:numPr>
        <w:spacing w:after="0" w:line="240" w:lineRule="auto"/>
        <w:ind w:left="0" w:right="-1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Новая структура и требование статей ТК РФ</w:t>
      </w:r>
    </w:p>
    <w:p w14:paraId="1B1A55FB" w14:textId="77777777" w:rsidR="00E27E3E" w:rsidRDefault="00E27E3E" w:rsidP="004A38E0">
      <w:pPr>
        <w:pStyle w:val="ab"/>
        <w:numPr>
          <w:ilvl w:val="0"/>
          <w:numId w:val="6"/>
        </w:numPr>
        <w:spacing w:after="0" w:line="240" w:lineRule="auto"/>
        <w:ind w:left="0" w:right="-1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Основные принципы обеспечения безопасности</w:t>
      </w:r>
    </w:p>
    <w:p w14:paraId="55E8D1D1" w14:textId="6A93344C" w:rsidR="00E36503" w:rsidRPr="00067513" w:rsidRDefault="00FE3AF5" w:rsidP="00FE3AF5">
      <w:pPr>
        <w:pStyle w:val="ab"/>
        <w:spacing w:after="0" w:line="240" w:lineRule="auto"/>
        <w:ind w:left="709" w:right="-143"/>
        <w:jc w:val="both"/>
        <w:rPr>
          <w:rFonts w:ascii="Times New Roman" w:hAnsi="Times New Roman"/>
          <w:sz w:val="24"/>
          <w:szCs w:val="24"/>
        </w:rPr>
      </w:pPr>
      <w:r w:rsidRPr="00067513">
        <w:rPr>
          <w:rFonts w:ascii="Times New Roman" w:hAnsi="Times New Roman"/>
          <w:b/>
          <w:bCs/>
          <w:sz w:val="24"/>
          <w:szCs w:val="24"/>
        </w:rPr>
        <w:t>Постановление Правительства Российской Федерации от 24.12.2021 № 2464 "О порядке обучения по охране труда и проверки знания требований охраны труда"</w:t>
      </w:r>
    </w:p>
    <w:p w14:paraId="5E806C83" w14:textId="77777777" w:rsidR="00FE3AF5" w:rsidRDefault="00FE3AF5" w:rsidP="00E20EF0">
      <w:pPr>
        <w:pStyle w:val="ab"/>
        <w:spacing w:after="0" w:line="240" w:lineRule="auto"/>
        <w:ind w:left="709" w:right="-14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18BAD82E" w14:textId="17254DBA" w:rsidR="00FE3AF5" w:rsidRDefault="004A38E0" w:rsidP="00E20EF0">
      <w:pPr>
        <w:pStyle w:val="ab"/>
        <w:spacing w:after="0" w:line="240" w:lineRule="auto"/>
        <w:ind w:left="709" w:right="-143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E20EF0">
        <w:rPr>
          <w:rFonts w:ascii="Times New Roman" w:hAnsi="Times New Roman"/>
          <w:b/>
          <w:bCs/>
          <w:color w:val="FF0000"/>
          <w:sz w:val="24"/>
          <w:szCs w:val="24"/>
        </w:rPr>
        <w:t xml:space="preserve">Новое в законодательстве об охране труда c </w:t>
      </w:r>
      <w:r w:rsidR="00A143D5" w:rsidRPr="00E20EF0">
        <w:rPr>
          <w:rFonts w:ascii="Times New Roman" w:hAnsi="Times New Roman"/>
          <w:b/>
          <w:bCs/>
          <w:color w:val="FF0000"/>
          <w:sz w:val="24"/>
          <w:szCs w:val="24"/>
        </w:rPr>
        <w:t xml:space="preserve">января 2021 по 1 </w:t>
      </w:r>
      <w:r w:rsidR="005A661A">
        <w:rPr>
          <w:rFonts w:ascii="Times New Roman" w:hAnsi="Times New Roman"/>
          <w:b/>
          <w:bCs/>
          <w:color w:val="FF0000"/>
          <w:sz w:val="24"/>
          <w:szCs w:val="24"/>
        </w:rPr>
        <w:t>июня</w:t>
      </w:r>
      <w:r w:rsidR="00A143D5" w:rsidRPr="00E20EF0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Pr="00E20EF0">
        <w:rPr>
          <w:rFonts w:ascii="Times New Roman" w:hAnsi="Times New Roman"/>
          <w:b/>
          <w:bCs/>
          <w:color w:val="FF0000"/>
          <w:sz w:val="24"/>
          <w:szCs w:val="24"/>
        </w:rPr>
        <w:t>202</w:t>
      </w:r>
      <w:r w:rsidR="00A143D5" w:rsidRPr="00E20EF0">
        <w:rPr>
          <w:rFonts w:ascii="Times New Roman" w:hAnsi="Times New Roman"/>
          <w:b/>
          <w:bCs/>
          <w:color w:val="FF0000"/>
          <w:sz w:val="24"/>
          <w:szCs w:val="24"/>
        </w:rPr>
        <w:t>2</w:t>
      </w:r>
      <w:r w:rsidRPr="00E20EF0">
        <w:rPr>
          <w:rFonts w:ascii="Times New Roman" w:hAnsi="Times New Roman"/>
          <w:b/>
          <w:bCs/>
          <w:color w:val="FF0000"/>
          <w:sz w:val="24"/>
          <w:szCs w:val="24"/>
        </w:rPr>
        <w:t xml:space="preserve">. </w:t>
      </w:r>
    </w:p>
    <w:p w14:paraId="0A9F8EA3" w14:textId="77777777" w:rsidR="004A38E0" w:rsidRDefault="004A38E0" w:rsidP="004A38E0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50657">
        <w:rPr>
          <w:rFonts w:ascii="Times New Roman" w:hAnsi="Times New Roman"/>
          <w:sz w:val="24"/>
          <w:szCs w:val="24"/>
        </w:rPr>
        <w:t>Регуляторная «гильотина». Соблюдение обязательных требований в сфере трудовых отношений.</w:t>
      </w:r>
    </w:p>
    <w:p w14:paraId="262FB7E4" w14:textId="77777777" w:rsidR="00E27E3E" w:rsidRPr="00D50657" w:rsidRDefault="00E27E3E" w:rsidP="004A38E0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Новый порядок обучения</w:t>
      </w:r>
    </w:p>
    <w:p w14:paraId="0FAE73E8" w14:textId="77777777" w:rsidR="004A38E0" w:rsidRPr="005A661A" w:rsidRDefault="00E36503" w:rsidP="004A38E0">
      <w:pPr>
        <w:pStyle w:val="ac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A661A">
        <w:rPr>
          <w:rFonts w:ascii="Times New Roman" w:hAnsi="Times New Roman" w:cs="Times New Roman"/>
          <w:b/>
          <w:color w:val="FF0000"/>
          <w:sz w:val="24"/>
          <w:szCs w:val="24"/>
        </w:rPr>
        <w:t>Приказ Минтруда РФ от 29.10.2021 № 776</w:t>
      </w:r>
      <w:r w:rsidR="0049723C" w:rsidRPr="005A661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Н</w:t>
      </w:r>
      <w:r w:rsidRPr="005A661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овое типовое Положение </w:t>
      </w:r>
      <w:r w:rsidR="0049723C" w:rsidRPr="005A661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о </w:t>
      </w:r>
      <w:r w:rsidR="004A38E0" w:rsidRPr="005A661A">
        <w:rPr>
          <w:rFonts w:ascii="Times New Roman" w:hAnsi="Times New Roman" w:cs="Times New Roman"/>
          <w:b/>
          <w:color w:val="FF0000"/>
          <w:sz w:val="24"/>
          <w:szCs w:val="24"/>
        </w:rPr>
        <w:t>Систем</w:t>
      </w:r>
      <w:r w:rsidR="0049723C" w:rsidRPr="005A661A">
        <w:rPr>
          <w:rFonts w:ascii="Times New Roman" w:hAnsi="Times New Roman" w:cs="Times New Roman"/>
          <w:b/>
          <w:color w:val="FF0000"/>
          <w:sz w:val="24"/>
          <w:szCs w:val="24"/>
        </w:rPr>
        <w:t>е</w:t>
      </w:r>
      <w:r w:rsidR="004A38E0" w:rsidRPr="005A661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управления охраной труда (СУОТ)</w:t>
      </w:r>
    </w:p>
    <w:p w14:paraId="4B3666F8" w14:textId="77777777" w:rsidR="004A38E0" w:rsidRPr="00D50657" w:rsidRDefault="004A38E0" w:rsidP="004A38E0">
      <w:pPr>
        <w:shd w:val="clear" w:color="auto" w:fill="FFFFFF"/>
        <w:ind w:firstLine="709"/>
        <w:jc w:val="both"/>
        <w:rPr>
          <w:b/>
          <w:bCs/>
          <w:i/>
          <w:iCs/>
          <w:color w:val="000000"/>
        </w:rPr>
      </w:pPr>
    </w:p>
    <w:p w14:paraId="37189C1B" w14:textId="0258B186" w:rsidR="00E301E0" w:rsidRPr="00D50657" w:rsidRDefault="00E301E0" w:rsidP="00E301E0">
      <w:pPr>
        <w:shd w:val="clear" w:color="auto" w:fill="FFFFFF"/>
        <w:ind w:firstLine="709"/>
        <w:jc w:val="both"/>
        <w:rPr>
          <w:b/>
          <w:bCs/>
        </w:rPr>
      </w:pPr>
      <w:r w:rsidRPr="00E301E0">
        <w:rPr>
          <w:b/>
          <w:bCs/>
          <w:color w:val="FF0000"/>
        </w:rPr>
        <w:t>Новые требования контрольно-надзорных органов</w:t>
      </w:r>
      <w:r>
        <w:rPr>
          <w:b/>
          <w:bCs/>
        </w:rPr>
        <w:t>:</w:t>
      </w:r>
    </w:p>
    <w:p w14:paraId="462993F9" w14:textId="77777777" w:rsidR="00E301E0" w:rsidRDefault="00E301E0" w:rsidP="00E301E0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D50657">
        <w:rPr>
          <w:b/>
          <w:bCs/>
          <w:color w:val="000000"/>
        </w:rPr>
        <w:t>Федеральный закон от 31 июля 2020 г. № 248-ФЗ</w:t>
      </w:r>
      <w:r>
        <w:rPr>
          <w:color w:val="000000"/>
        </w:rPr>
        <w:t xml:space="preserve"> «</w:t>
      </w:r>
      <w:r w:rsidRPr="00D50657">
        <w:rPr>
          <w:color w:val="000000"/>
        </w:rPr>
        <w:t xml:space="preserve">О государственном контроле (надзоре) и муниципальном </w:t>
      </w:r>
      <w:r>
        <w:rPr>
          <w:color w:val="000000"/>
        </w:rPr>
        <w:t>контроле в Российской Федерации»</w:t>
      </w:r>
    </w:p>
    <w:p w14:paraId="441E91F8" w14:textId="77777777" w:rsidR="00E301E0" w:rsidRPr="00CC7C36" w:rsidRDefault="00E301E0" w:rsidP="00E301E0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b/>
          <w:bCs/>
          <w:color w:val="000000"/>
        </w:rPr>
      </w:pPr>
      <w:r w:rsidRPr="00CC7C36">
        <w:rPr>
          <w:b/>
          <w:bCs/>
          <w:color w:val="000000"/>
        </w:rPr>
        <w:t>Федеральный закон от 26.03.2022 № 70-ФЗ "О внесении изменений в Кодекс Российской Федерации об административных правонарушениях"</w:t>
      </w:r>
    </w:p>
    <w:p w14:paraId="63D2C11E" w14:textId="77777777" w:rsidR="00E301E0" w:rsidRPr="00D50657" w:rsidRDefault="00E301E0" w:rsidP="00E301E0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D50657">
        <w:rPr>
          <w:color w:val="000000"/>
        </w:rPr>
        <w:t>Проект нового КоАП в части санкций за несоблюдение трудового законодательства</w:t>
      </w:r>
    </w:p>
    <w:p w14:paraId="27477690" w14:textId="77777777" w:rsidR="00E301E0" w:rsidRPr="00D50657" w:rsidRDefault="00E301E0" w:rsidP="00E301E0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D50657">
        <w:rPr>
          <w:color w:val="000000"/>
        </w:rPr>
        <w:t>Виды, структуры, регламент проведения проверок.</w:t>
      </w:r>
    </w:p>
    <w:p w14:paraId="7B9C43E8" w14:textId="6A6D1682" w:rsidR="00E301E0" w:rsidRPr="00D50657" w:rsidRDefault="006D202E" w:rsidP="00E301E0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color w:val="000000"/>
        </w:rPr>
        <w:t>Штрафные санкции</w:t>
      </w:r>
      <w:r w:rsidR="00E301E0" w:rsidRPr="00D50657">
        <w:rPr>
          <w:color w:val="000000"/>
        </w:rPr>
        <w:t xml:space="preserve"> 2022 г.</w:t>
      </w:r>
    </w:p>
    <w:p w14:paraId="34E61411" w14:textId="0D23921E" w:rsidR="00E301E0" w:rsidRDefault="00E301E0" w:rsidP="00E301E0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50657">
        <w:rPr>
          <w:rFonts w:ascii="Times New Roman" w:hAnsi="Times New Roman"/>
          <w:b/>
          <w:bCs/>
          <w:i/>
          <w:iCs/>
          <w:sz w:val="24"/>
          <w:szCs w:val="24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14:paraId="28A94F8F" w14:textId="56791198" w:rsidR="005A661A" w:rsidRDefault="005A661A" w:rsidP="005A661A">
      <w:pPr>
        <w:jc w:val="both"/>
        <w:rPr>
          <w:b/>
          <w:bCs/>
          <w:i/>
          <w:iCs/>
        </w:rPr>
      </w:pPr>
    </w:p>
    <w:p w14:paraId="57405AB4" w14:textId="77777777" w:rsidR="005A661A" w:rsidRPr="005A661A" w:rsidRDefault="005A661A" w:rsidP="005A661A">
      <w:pPr>
        <w:ind w:firstLine="709"/>
        <w:jc w:val="both"/>
        <w:rPr>
          <w:b/>
          <w:bCs/>
          <w:color w:val="FF0000"/>
        </w:rPr>
      </w:pPr>
      <w:r w:rsidRPr="005A661A">
        <w:rPr>
          <w:b/>
          <w:bCs/>
          <w:color w:val="FF0000"/>
        </w:rPr>
        <w:t>Оптимизация расходов организации через внутренний профсоюз</w:t>
      </w:r>
    </w:p>
    <w:p w14:paraId="5AE496FD" w14:textId="6640DF9D" w:rsidR="005A661A" w:rsidRPr="005A661A" w:rsidRDefault="005A661A" w:rsidP="005A661A">
      <w:pPr>
        <w:pStyle w:val="ab"/>
        <w:numPr>
          <w:ilvl w:val="0"/>
          <w:numId w:val="18"/>
        </w:numPr>
        <w:ind w:hanging="11"/>
        <w:jc w:val="both"/>
        <w:rPr>
          <w:rFonts w:ascii="Times New Roman" w:hAnsi="Times New Roman"/>
          <w:sz w:val="24"/>
          <w:szCs w:val="24"/>
        </w:rPr>
      </w:pPr>
      <w:r w:rsidRPr="005A661A">
        <w:rPr>
          <w:rFonts w:ascii="Times New Roman" w:hAnsi="Times New Roman"/>
          <w:sz w:val="24"/>
          <w:szCs w:val="24"/>
        </w:rPr>
        <w:t>Плюсы и минусы профсоюза</w:t>
      </w:r>
    </w:p>
    <w:p w14:paraId="0E813B75" w14:textId="7C87F49A" w:rsidR="005A661A" w:rsidRPr="005A661A" w:rsidRDefault="005A661A" w:rsidP="005A661A">
      <w:pPr>
        <w:pStyle w:val="ab"/>
        <w:numPr>
          <w:ilvl w:val="0"/>
          <w:numId w:val="18"/>
        </w:numPr>
        <w:ind w:hanging="11"/>
        <w:jc w:val="both"/>
        <w:rPr>
          <w:rFonts w:ascii="Times New Roman" w:hAnsi="Times New Roman"/>
          <w:sz w:val="24"/>
          <w:szCs w:val="24"/>
        </w:rPr>
      </w:pPr>
      <w:r w:rsidRPr="005A661A">
        <w:rPr>
          <w:rFonts w:ascii="Times New Roman" w:hAnsi="Times New Roman"/>
          <w:sz w:val="24"/>
          <w:szCs w:val="24"/>
        </w:rPr>
        <w:t>Возмещение расходов по коллективному договору</w:t>
      </w:r>
    </w:p>
    <w:p w14:paraId="0ED2BF4A" w14:textId="6E3A2DF0" w:rsidR="005A661A" w:rsidRPr="005A661A" w:rsidRDefault="005A661A" w:rsidP="005A661A">
      <w:pPr>
        <w:pStyle w:val="ab"/>
        <w:numPr>
          <w:ilvl w:val="0"/>
          <w:numId w:val="18"/>
        </w:numPr>
        <w:ind w:hanging="11"/>
        <w:jc w:val="both"/>
        <w:rPr>
          <w:rFonts w:ascii="Times New Roman" w:hAnsi="Times New Roman"/>
          <w:sz w:val="24"/>
          <w:szCs w:val="24"/>
        </w:rPr>
      </w:pPr>
      <w:r w:rsidRPr="005A661A">
        <w:rPr>
          <w:rFonts w:ascii="Times New Roman" w:hAnsi="Times New Roman"/>
          <w:sz w:val="24"/>
          <w:szCs w:val="24"/>
        </w:rPr>
        <w:t>Внутренний контроль трудового законодательства</w:t>
      </w:r>
    </w:p>
    <w:p w14:paraId="7DA4DBD7" w14:textId="06FB94CB" w:rsidR="005A661A" w:rsidRPr="005A661A" w:rsidRDefault="005A661A" w:rsidP="005A661A">
      <w:pPr>
        <w:pStyle w:val="ab"/>
        <w:numPr>
          <w:ilvl w:val="0"/>
          <w:numId w:val="18"/>
        </w:numPr>
        <w:ind w:hanging="11"/>
        <w:jc w:val="both"/>
        <w:rPr>
          <w:rFonts w:ascii="Times New Roman" w:hAnsi="Times New Roman"/>
          <w:sz w:val="24"/>
          <w:szCs w:val="24"/>
        </w:rPr>
      </w:pPr>
      <w:r w:rsidRPr="005A661A">
        <w:rPr>
          <w:rFonts w:ascii="Times New Roman" w:hAnsi="Times New Roman"/>
          <w:sz w:val="24"/>
          <w:szCs w:val="24"/>
        </w:rPr>
        <w:t>Новые требования по ТК РФ</w:t>
      </w:r>
    </w:p>
    <w:p w14:paraId="4B55DECD" w14:textId="77777777" w:rsidR="00885CAD" w:rsidRDefault="00885CAD" w:rsidP="0049723C">
      <w:pPr>
        <w:ind w:firstLine="709"/>
        <w:jc w:val="both"/>
        <w:rPr>
          <w:b/>
          <w:u w:val="single"/>
        </w:rPr>
      </w:pPr>
    </w:p>
    <w:p w14:paraId="220942C9" w14:textId="07A04B56" w:rsidR="0049723C" w:rsidRPr="00275B33" w:rsidRDefault="0049723C" w:rsidP="0049723C">
      <w:pPr>
        <w:ind w:firstLine="709"/>
        <w:jc w:val="both"/>
        <w:rPr>
          <w:b/>
          <w:bCs/>
          <w:i/>
          <w:iCs/>
          <w:shd w:val="clear" w:color="auto" w:fill="FFFFFF"/>
        </w:rPr>
      </w:pPr>
      <w:r w:rsidRPr="00275B33">
        <w:rPr>
          <w:b/>
          <w:u w:val="single"/>
        </w:rPr>
        <w:t xml:space="preserve">Дата проведения: </w:t>
      </w:r>
      <w:r w:rsidR="00E301E0">
        <w:rPr>
          <w:bCs/>
        </w:rPr>
        <w:t>30 июня</w:t>
      </w:r>
      <w:r w:rsidRPr="004B34AF">
        <w:rPr>
          <w:bCs/>
        </w:rPr>
        <w:t xml:space="preserve"> 2022 года</w:t>
      </w:r>
    </w:p>
    <w:p w14:paraId="5853D14A" w14:textId="09B53CBA" w:rsidR="0049723C" w:rsidRPr="00275B33" w:rsidRDefault="0049723C" w:rsidP="0049723C">
      <w:pPr>
        <w:ind w:firstLine="709"/>
        <w:jc w:val="both"/>
        <w:rPr>
          <w:b/>
          <w:bCs/>
          <w:i/>
          <w:iCs/>
          <w:shd w:val="clear" w:color="auto" w:fill="FFFFFF"/>
        </w:rPr>
      </w:pPr>
      <w:r w:rsidRPr="00275B33">
        <w:rPr>
          <w:b/>
          <w:u w:val="single"/>
        </w:rPr>
        <w:t>Время проведения</w:t>
      </w:r>
      <w:r w:rsidRPr="00275B33">
        <w:rPr>
          <w:b/>
        </w:rPr>
        <w:t xml:space="preserve"> </w:t>
      </w:r>
      <w:r w:rsidRPr="004B34AF">
        <w:rPr>
          <w:bCs/>
        </w:rPr>
        <w:t xml:space="preserve">(МСК): начало регистрации – </w:t>
      </w:r>
      <w:r w:rsidR="00E301E0">
        <w:rPr>
          <w:bCs/>
        </w:rPr>
        <w:t>9</w:t>
      </w:r>
      <w:r w:rsidRPr="004B34AF">
        <w:rPr>
          <w:bCs/>
        </w:rPr>
        <w:t>.30 мск</w:t>
      </w:r>
    </w:p>
    <w:p w14:paraId="2290ED89" w14:textId="020F0703" w:rsidR="0049723C" w:rsidRPr="00275B33" w:rsidRDefault="0049723C" w:rsidP="0049723C">
      <w:pPr>
        <w:ind w:firstLine="709"/>
        <w:jc w:val="both"/>
        <w:rPr>
          <w:b/>
        </w:rPr>
      </w:pPr>
      <w:r w:rsidRPr="00275B33">
        <w:rPr>
          <w:b/>
          <w:u w:val="single"/>
        </w:rPr>
        <w:t>Начало вебинара</w:t>
      </w:r>
      <w:r w:rsidRPr="00275B33">
        <w:rPr>
          <w:b/>
        </w:rPr>
        <w:t xml:space="preserve"> – </w:t>
      </w:r>
      <w:r w:rsidR="00E301E0">
        <w:rPr>
          <w:bCs/>
        </w:rPr>
        <w:t>10</w:t>
      </w:r>
      <w:r w:rsidRPr="004B34AF">
        <w:rPr>
          <w:bCs/>
        </w:rPr>
        <w:t>.00 мск</w:t>
      </w:r>
    </w:p>
    <w:p w14:paraId="2CF55898" w14:textId="769278A8" w:rsidR="0049723C" w:rsidRPr="00275B33" w:rsidRDefault="0049723C" w:rsidP="0049723C">
      <w:pPr>
        <w:ind w:firstLine="709"/>
        <w:jc w:val="both"/>
        <w:rPr>
          <w:b/>
        </w:rPr>
      </w:pPr>
      <w:r w:rsidRPr="00275B33">
        <w:rPr>
          <w:b/>
          <w:u w:val="single"/>
        </w:rPr>
        <w:lastRenderedPageBreak/>
        <w:t>Окончание вебинара</w:t>
      </w:r>
      <w:r w:rsidRPr="00275B33">
        <w:rPr>
          <w:b/>
        </w:rPr>
        <w:t xml:space="preserve"> – </w:t>
      </w:r>
      <w:r w:rsidRPr="004B34AF">
        <w:rPr>
          <w:bCs/>
        </w:rPr>
        <w:t>1</w:t>
      </w:r>
      <w:r w:rsidR="00B16A59">
        <w:rPr>
          <w:bCs/>
        </w:rPr>
        <w:t>4</w:t>
      </w:r>
      <w:r w:rsidRPr="004B34AF">
        <w:rPr>
          <w:bCs/>
        </w:rPr>
        <w:t>:</w:t>
      </w:r>
      <w:r w:rsidR="00B16A59">
        <w:rPr>
          <w:bCs/>
        </w:rPr>
        <w:t>4</w:t>
      </w:r>
      <w:r w:rsidRPr="004B34AF">
        <w:rPr>
          <w:bCs/>
        </w:rPr>
        <w:t>0 мск</w:t>
      </w:r>
    </w:p>
    <w:p w14:paraId="5B547F0E" w14:textId="47E8DB5A" w:rsidR="0049723C" w:rsidRPr="00FD6932" w:rsidRDefault="0049723C" w:rsidP="0049723C">
      <w:pPr>
        <w:ind w:firstLine="709"/>
        <w:jc w:val="both"/>
        <w:rPr>
          <w:b/>
        </w:rPr>
      </w:pPr>
      <w:r w:rsidRPr="00275B33">
        <w:rPr>
          <w:b/>
          <w:u w:val="single"/>
        </w:rPr>
        <w:t>Место проведения:</w:t>
      </w:r>
      <w:r w:rsidRPr="00275B33">
        <w:rPr>
          <w:b/>
        </w:rPr>
        <w:t xml:space="preserve"> </w:t>
      </w:r>
      <w:r w:rsidR="00E301E0" w:rsidRPr="00E301E0">
        <w:rPr>
          <w:bCs/>
        </w:rPr>
        <w:t>сервис для видео и веб-конференций (ZOOM/YOUTUBE)</w:t>
      </w:r>
    </w:p>
    <w:p w14:paraId="539B32FF" w14:textId="77777777" w:rsidR="0049723C" w:rsidRPr="00D50657" w:rsidRDefault="0049723C" w:rsidP="0049723C">
      <w:pPr>
        <w:jc w:val="both"/>
        <w:rPr>
          <w:b/>
          <w:bCs/>
        </w:rPr>
      </w:pPr>
    </w:p>
    <w:p w14:paraId="56767303" w14:textId="77777777" w:rsidR="004A38E0" w:rsidRPr="00D50657" w:rsidRDefault="004A38E0" w:rsidP="004A38E0">
      <w:pPr>
        <w:ind w:firstLine="709"/>
        <w:jc w:val="both"/>
        <w:rPr>
          <w:rFonts w:eastAsia="Calibri"/>
          <w:b/>
          <w:i/>
          <w:color w:val="000000"/>
          <w:lang w:eastAsia="en-US"/>
        </w:rPr>
      </w:pPr>
    </w:p>
    <w:p w14:paraId="19272F5B" w14:textId="77777777" w:rsidR="004A38E0" w:rsidRPr="00D50657" w:rsidRDefault="004A38E0" w:rsidP="007E259D">
      <w:pPr>
        <w:ind w:left="709"/>
        <w:contextualSpacing/>
        <w:rPr>
          <w:rFonts w:eastAsia="Calibri"/>
          <w:b/>
          <w:lang w:eastAsia="en-US"/>
        </w:rPr>
      </w:pPr>
      <w:r w:rsidRPr="00D50657">
        <w:rPr>
          <w:rFonts w:eastAsia="Calibri"/>
          <w:b/>
          <w:lang w:eastAsia="en-US"/>
        </w:rPr>
        <w:t>По итогам вебинара-</w:t>
      </w:r>
      <w:r w:rsidR="00A04977">
        <w:rPr>
          <w:rFonts w:eastAsia="Calibri"/>
          <w:b/>
          <w:lang w:eastAsia="en-US"/>
        </w:rPr>
        <w:t>обучения</w:t>
      </w:r>
      <w:r w:rsidRPr="00D50657">
        <w:rPr>
          <w:rFonts w:eastAsia="Calibri"/>
          <w:b/>
          <w:lang w:eastAsia="en-US"/>
        </w:rPr>
        <w:t>, каждый участник получает:</w:t>
      </w:r>
    </w:p>
    <w:p w14:paraId="0F5073CE" w14:textId="5B604F76" w:rsidR="004A38E0" w:rsidRPr="00D50657" w:rsidRDefault="007E259D" w:rsidP="007E259D">
      <w:pPr>
        <w:ind w:left="709"/>
        <w:contextualSpacing/>
        <w:rPr>
          <w:rFonts w:eastAsia="Calibri"/>
          <w:b/>
          <w:i/>
          <w:lang w:eastAsia="en-US"/>
        </w:rPr>
      </w:pPr>
      <w:r>
        <w:rPr>
          <w:rFonts w:eastAsia="Calibri"/>
          <w:b/>
          <w:lang w:eastAsia="en-US"/>
        </w:rPr>
        <w:t xml:space="preserve">пошаговый алгоритм действий по переходу на ЭДО-Р, </w:t>
      </w:r>
      <w:r w:rsidR="004A38E0" w:rsidRPr="00D50657">
        <w:rPr>
          <w:rFonts w:eastAsia="Calibri"/>
          <w:b/>
          <w:lang w:eastAsia="en-US"/>
        </w:rPr>
        <w:t>раздаточный материал семинара в электронном виде, консультационную и практическую поддержку в течение месяца.</w:t>
      </w:r>
    </w:p>
    <w:p w14:paraId="1C774CBA" w14:textId="04928184" w:rsidR="004A38E0" w:rsidRPr="00D957ED" w:rsidRDefault="00D957ED" w:rsidP="004A38E0">
      <w:pPr>
        <w:ind w:firstLine="709"/>
        <w:contextualSpacing/>
        <w:jc w:val="center"/>
        <w:rPr>
          <w:rFonts w:eastAsia="Calibri"/>
          <w:b/>
          <w:iCs/>
          <w:color w:val="FF0000"/>
          <w:lang w:eastAsia="en-US"/>
        </w:rPr>
      </w:pPr>
      <w:r w:rsidRPr="00D957ED">
        <w:rPr>
          <w:rFonts w:eastAsia="Calibri"/>
          <w:b/>
          <w:iCs/>
          <w:color w:val="FF0000"/>
          <w:lang w:eastAsia="en-US"/>
        </w:rPr>
        <w:t>Стоимость участия:</w:t>
      </w:r>
    </w:p>
    <w:p w14:paraId="0F6F7F09" w14:textId="7B8457D8" w:rsidR="00CC1DCD" w:rsidRDefault="00CC1DCD" w:rsidP="007E259D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ТАРИФ 1:</w:t>
      </w:r>
    </w:p>
    <w:p w14:paraId="0F0CCA68" w14:textId="5BA2CBC0" w:rsidR="007E259D" w:rsidRPr="0018463C" w:rsidRDefault="007E259D" w:rsidP="007E259D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 w:rsidRPr="0018463C">
        <w:rPr>
          <w:rFonts w:eastAsia="Calibri"/>
          <w:b/>
          <w:lang w:eastAsia="en-US"/>
        </w:rPr>
        <w:t xml:space="preserve">(повышение квалификации 16 академических часов): </w:t>
      </w:r>
    </w:p>
    <w:p w14:paraId="78BDB42C" w14:textId="77777777" w:rsidR="007E259D" w:rsidRPr="004B34AF" w:rsidRDefault="007E259D" w:rsidP="007E259D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4B34AF">
        <w:rPr>
          <w:rFonts w:eastAsia="Calibri"/>
          <w:bCs/>
          <w:lang w:eastAsia="en-US"/>
        </w:rPr>
        <w:t xml:space="preserve">по итогам каждый участник получает </w:t>
      </w:r>
      <w:r w:rsidRPr="004B34AF">
        <w:rPr>
          <w:rFonts w:eastAsia="Calibri"/>
          <w:b/>
          <w:lang w:eastAsia="en-US"/>
        </w:rPr>
        <w:t>Удостоверение</w:t>
      </w:r>
      <w:r w:rsidRPr="004B34AF">
        <w:rPr>
          <w:rFonts w:eastAsia="Calibri"/>
          <w:bCs/>
          <w:lang w:eastAsia="en-US"/>
        </w:rPr>
        <w:t xml:space="preserve"> о повышении квалификации, раздаточный материал семинара в электронном виде, дополнительный практический материал по темам </w:t>
      </w:r>
      <w:r>
        <w:rPr>
          <w:rFonts w:eastAsia="Calibri"/>
          <w:bCs/>
          <w:lang w:eastAsia="en-US"/>
        </w:rPr>
        <w:t>обучения</w:t>
      </w:r>
    </w:p>
    <w:p w14:paraId="20B5E543" w14:textId="77777777" w:rsidR="007E259D" w:rsidRPr="004B34AF" w:rsidRDefault="007E259D" w:rsidP="007E259D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067513">
        <w:rPr>
          <w:rFonts w:eastAsia="Calibri"/>
          <w:b/>
          <w:lang w:eastAsia="en-US"/>
        </w:rPr>
        <w:t>4000 рублей</w:t>
      </w:r>
      <w:r w:rsidRPr="004B34AF">
        <w:rPr>
          <w:rFonts w:eastAsia="Calibri"/>
          <w:bCs/>
          <w:lang w:eastAsia="en-US"/>
        </w:rPr>
        <w:t xml:space="preserve"> за одного участника</w:t>
      </w:r>
      <w:r>
        <w:rPr>
          <w:rFonts w:eastAsia="Calibri"/>
          <w:bCs/>
          <w:lang w:eastAsia="en-US"/>
        </w:rPr>
        <w:t xml:space="preserve"> – </w:t>
      </w:r>
      <w:r w:rsidRPr="004B34AF">
        <w:rPr>
          <w:rFonts w:eastAsia="Calibri"/>
          <w:b/>
          <w:lang w:eastAsia="en-US"/>
        </w:rPr>
        <w:t>за 2 дня</w:t>
      </w:r>
      <w:r w:rsidRPr="004B34AF">
        <w:rPr>
          <w:rFonts w:eastAsia="Calibri"/>
          <w:bCs/>
          <w:lang w:eastAsia="en-US"/>
        </w:rPr>
        <w:t>;</w:t>
      </w:r>
    </w:p>
    <w:p w14:paraId="7D28F6C1" w14:textId="764186E5" w:rsidR="007E259D" w:rsidRDefault="00D957ED" w:rsidP="007E259D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067513">
        <w:rPr>
          <w:rFonts w:eastAsia="Calibri"/>
          <w:b/>
          <w:lang w:eastAsia="en-US"/>
        </w:rPr>
        <w:t>10</w:t>
      </w:r>
      <w:r w:rsidR="007E259D" w:rsidRPr="00067513">
        <w:rPr>
          <w:rFonts w:eastAsia="Calibri"/>
          <w:b/>
          <w:lang w:eastAsia="en-US"/>
        </w:rPr>
        <w:t>000 рублей</w:t>
      </w:r>
      <w:r w:rsidR="007E259D" w:rsidRPr="004B34AF">
        <w:rPr>
          <w:rFonts w:eastAsia="Calibri"/>
          <w:bCs/>
          <w:lang w:eastAsia="en-US"/>
        </w:rPr>
        <w:t xml:space="preserve"> с предприятия (до 3-х участников от организации)</w:t>
      </w:r>
      <w:r w:rsidR="007E259D">
        <w:rPr>
          <w:rFonts w:eastAsia="Calibri"/>
          <w:bCs/>
          <w:lang w:eastAsia="en-US"/>
        </w:rPr>
        <w:t xml:space="preserve"> – </w:t>
      </w:r>
      <w:r w:rsidR="007E259D" w:rsidRPr="004B34AF">
        <w:rPr>
          <w:rFonts w:eastAsia="Calibri"/>
          <w:b/>
          <w:lang w:eastAsia="en-US"/>
        </w:rPr>
        <w:t>за 2 дня</w:t>
      </w:r>
      <w:r w:rsidR="007E259D" w:rsidRPr="004B34AF">
        <w:rPr>
          <w:rFonts w:eastAsia="Calibri"/>
          <w:bCs/>
          <w:lang w:eastAsia="en-US"/>
        </w:rPr>
        <w:t>;</w:t>
      </w:r>
    </w:p>
    <w:p w14:paraId="4AE0F7C0" w14:textId="338D64A1" w:rsidR="00CC1DCD" w:rsidRDefault="00CC1DCD" w:rsidP="007E259D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</w:p>
    <w:p w14:paraId="5839D9E8" w14:textId="528BBF63" w:rsidR="00CC1DCD" w:rsidRDefault="00CC1DCD" w:rsidP="00CC1DCD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ТАРИФ 2:</w:t>
      </w:r>
    </w:p>
    <w:p w14:paraId="3E69778B" w14:textId="5AD45E04" w:rsidR="00CC1DCD" w:rsidRPr="0018463C" w:rsidRDefault="00CC1DCD" w:rsidP="00CC1DCD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 w:rsidRPr="0018463C">
        <w:rPr>
          <w:rFonts w:eastAsia="Calibri"/>
          <w:b/>
          <w:lang w:eastAsia="en-US"/>
        </w:rPr>
        <w:t>(</w:t>
      </w:r>
      <w:r>
        <w:rPr>
          <w:rFonts w:eastAsia="Calibri"/>
          <w:b/>
          <w:lang w:eastAsia="en-US"/>
        </w:rPr>
        <w:t>участие</w:t>
      </w:r>
      <w:r w:rsidRPr="0018463C">
        <w:rPr>
          <w:rFonts w:eastAsia="Calibri"/>
          <w:b/>
          <w:lang w:eastAsia="en-US"/>
        </w:rPr>
        <w:t xml:space="preserve">): </w:t>
      </w:r>
    </w:p>
    <w:p w14:paraId="6F1BD64D" w14:textId="1A8F2D92" w:rsidR="00CC1DCD" w:rsidRPr="004B34AF" w:rsidRDefault="00CC1DCD" w:rsidP="00CC1DCD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4B34AF">
        <w:rPr>
          <w:rFonts w:eastAsia="Calibri"/>
          <w:bCs/>
          <w:lang w:eastAsia="en-US"/>
        </w:rPr>
        <w:t>по итогам каждый участник получает раздаточный материал семинара в электронном виде</w:t>
      </w:r>
      <w:r>
        <w:rPr>
          <w:rFonts w:eastAsia="Calibri"/>
          <w:bCs/>
          <w:lang w:eastAsia="en-US"/>
        </w:rPr>
        <w:t>.</w:t>
      </w:r>
    </w:p>
    <w:p w14:paraId="19F93AC4" w14:textId="3B376805" w:rsidR="00CC1DCD" w:rsidRPr="004B34AF" w:rsidRDefault="00CC1DCD" w:rsidP="00CC1DCD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067513">
        <w:rPr>
          <w:rFonts w:eastAsia="Calibri"/>
          <w:b/>
          <w:lang w:eastAsia="en-US"/>
        </w:rPr>
        <w:t>3000 рублей</w:t>
      </w:r>
      <w:r w:rsidRPr="004B34AF">
        <w:rPr>
          <w:rFonts w:eastAsia="Calibri"/>
          <w:bCs/>
          <w:lang w:eastAsia="en-US"/>
        </w:rPr>
        <w:t xml:space="preserve"> за одного участника</w:t>
      </w:r>
      <w:r>
        <w:rPr>
          <w:rFonts w:eastAsia="Calibri"/>
          <w:bCs/>
          <w:lang w:eastAsia="en-US"/>
        </w:rPr>
        <w:t xml:space="preserve"> – </w:t>
      </w:r>
      <w:r w:rsidRPr="004B34AF">
        <w:rPr>
          <w:rFonts w:eastAsia="Calibri"/>
          <w:b/>
          <w:lang w:eastAsia="en-US"/>
        </w:rPr>
        <w:t>за 2 дня</w:t>
      </w:r>
      <w:r w:rsidRPr="004B34AF">
        <w:rPr>
          <w:rFonts w:eastAsia="Calibri"/>
          <w:bCs/>
          <w:lang w:eastAsia="en-US"/>
        </w:rPr>
        <w:t>;</w:t>
      </w:r>
    </w:p>
    <w:p w14:paraId="09502F2C" w14:textId="731DC6CE" w:rsidR="00CC1DCD" w:rsidRPr="004B34AF" w:rsidRDefault="00CC1DCD" w:rsidP="00CC1DCD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067513">
        <w:rPr>
          <w:rFonts w:eastAsia="Calibri"/>
          <w:b/>
          <w:lang w:eastAsia="en-US"/>
        </w:rPr>
        <w:t>8000 рублей</w:t>
      </w:r>
      <w:r w:rsidRPr="004B34AF">
        <w:rPr>
          <w:rFonts w:eastAsia="Calibri"/>
          <w:bCs/>
          <w:lang w:eastAsia="en-US"/>
        </w:rPr>
        <w:t xml:space="preserve"> с предприятия (до 3-х участников от организации)</w:t>
      </w:r>
      <w:r>
        <w:rPr>
          <w:rFonts w:eastAsia="Calibri"/>
          <w:bCs/>
          <w:lang w:eastAsia="en-US"/>
        </w:rPr>
        <w:t xml:space="preserve"> – </w:t>
      </w:r>
      <w:r w:rsidRPr="004B34AF">
        <w:rPr>
          <w:rFonts w:eastAsia="Calibri"/>
          <w:b/>
          <w:lang w:eastAsia="en-US"/>
        </w:rPr>
        <w:t>за 2 дня</w:t>
      </w:r>
      <w:r w:rsidRPr="004B34AF">
        <w:rPr>
          <w:rFonts w:eastAsia="Calibri"/>
          <w:bCs/>
          <w:lang w:eastAsia="en-US"/>
        </w:rPr>
        <w:t>;</w:t>
      </w:r>
    </w:p>
    <w:p w14:paraId="2D18C522" w14:textId="77777777" w:rsidR="00D957ED" w:rsidRDefault="00D957ED" w:rsidP="007E259D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</w:p>
    <w:p w14:paraId="09B3D50E" w14:textId="77777777" w:rsidR="00D957ED" w:rsidRPr="00D957ED" w:rsidRDefault="007E259D" w:rsidP="00D957ED">
      <w:pPr>
        <w:spacing w:after="200" w:line="276" w:lineRule="auto"/>
        <w:ind w:left="709"/>
        <w:contextualSpacing/>
        <w:jc w:val="center"/>
        <w:rPr>
          <w:rFonts w:eastAsia="Calibri"/>
          <w:b/>
          <w:color w:val="FF0000"/>
          <w:lang w:eastAsia="en-US"/>
        </w:rPr>
      </w:pPr>
      <w:r w:rsidRPr="00D957ED">
        <w:rPr>
          <w:rFonts w:eastAsia="Calibri"/>
          <w:b/>
          <w:color w:val="FF0000"/>
          <w:lang w:eastAsia="en-US"/>
        </w:rPr>
        <w:t>Стоимость полной видеозаписи вебинара 2х дней обучения</w:t>
      </w:r>
      <w:r w:rsidR="00D957ED" w:rsidRPr="00D957ED">
        <w:rPr>
          <w:rFonts w:eastAsia="Calibri"/>
          <w:b/>
          <w:color w:val="FF0000"/>
          <w:lang w:eastAsia="en-US"/>
        </w:rPr>
        <w:t>:</w:t>
      </w:r>
    </w:p>
    <w:p w14:paraId="278F4BE4" w14:textId="53011ECD" w:rsidR="007E259D" w:rsidRDefault="007E259D" w:rsidP="007E259D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ED7044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-</w:t>
      </w:r>
      <w:r w:rsidRPr="00ED7044">
        <w:rPr>
          <w:rFonts w:eastAsia="Calibri"/>
          <w:bCs/>
          <w:lang w:eastAsia="en-US"/>
        </w:rPr>
        <w:t>1000 рублей</w:t>
      </w:r>
      <w:r>
        <w:rPr>
          <w:rFonts w:eastAsia="Calibri"/>
          <w:bCs/>
          <w:lang w:eastAsia="en-US"/>
        </w:rPr>
        <w:t xml:space="preserve"> (доступно </w:t>
      </w:r>
      <w:r w:rsidRPr="00067513">
        <w:rPr>
          <w:rFonts w:eastAsia="Calibri"/>
          <w:b/>
          <w:lang w:eastAsia="en-US"/>
        </w:rPr>
        <w:t>только участникам</w:t>
      </w:r>
      <w:r>
        <w:rPr>
          <w:rFonts w:eastAsia="Calibri"/>
          <w:bCs/>
          <w:lang w:eastAsia="en-US"/>
        </w:rPr>
        <w:t>).</w:t>
      </w:r>
    </w:p>
    <w:p w14:paraId="6D077876" w14:textId="58FE0218" w:rsidR="00D957ED" w:rsidRPr="00275B33" w:rsidRDefault="00D957ED" w:rsidP="007E259D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Cs/>
          <w:lang w:eastAsia="en-US"/>
        </w:rPr>
        <w:t xml:space="preserve">- 3000 рублей (доступно </w:t>
      </w:r>
      <w:r w:rsidRPr="00067513">
        <w:rPr>
          <w:rFonts w:eastAsia="Calibri"/>
          <w:b/>
          <w:lang w:eastAsia="en-US"/>
        </w:rPr>
        <w:t>без фактического участия</w:t>
      </w:r>
      <w:r>
        <w:rPr>
          <w:rFonts w:eastAsia="Calibri"/>
          <w:bCs/>
          <w:lang w:eastAsia="en-US"/>
        </w:rPr>
        <w:t xml:space="preserve"> в обучении).</w:t>
      </w:r>
    </w:p>
    <w:p w14:paraId="21DC07EB" w14:textId="77777777" w:rsidR="00D957ED" w:rsidRDefault="00D957ED" w:rsidP="00D957ED">
      <w:pPr>
        <w:ind w:firstLine="709"/>
        <w:jc w:val="both"/>
      </w:pPr>
    </w:p>
    <w:p w14:paraId="5C0F2B88" w14:textId="77777777" w:rsidR="00D957ED" w:rsidRDefault="00D957ED" w:rsidP="00D957ED">
      <w:pPr>
        <w:ind w:firstLine="709"/>
        <w:jc w:val="both"/>
      </w:pPr>
    </w:p>
    <w:p w14:paraId="773E95C7" w14:textId="77777777" w:rsidR="00D957ED" w:rsidRDefault="00D957ED" w:rsidP="00D957ED">
      <w:pPr>
        <w:ind w:firstLine="709"/>
        <w:jc w:val="both"/>
      </w:pPr>
    </w:p>
    <w:p w14:paraId="0C808514" w14:textId="6AE13C40" w:rsidR="00D957ED" w:rsidRDefault="00D957ED" w:rsidP="00067513">
      <w:pPr>
        <w:ind w:firstLine="709"/>
        <w:jc w:val="center"/>
      </w:pPr>
      <w:r w:rsidRPr="00ED7044">
        <w:t>Регистрация: Заявки (форма прилагается) принимаются</w:t>
      </w:r>
    </w:p>
    <w:p w14:paraId="397DFCC6" w14:textId="77777777" w:rsidR="00D957ED" w:rsidRDefault="00D957ED" w:rsidP="00067513">
      <w:pPr>
        <w:ind w:firstLine="709"/>
        <w:jc w:val="center"/>
      </w:pPr>
      <w:r w:rsidRPr="00D957ED">
        <w:rPr>
          <w:b/>
          <w:bCs/>
        </w:rPr>
        <w:t>до 16-00 27.06.2022</w:t>
      </w:r>
      <w:r w:rsidRPr="00ED7044">
        <w:t xml:space="preserve"> на </w:t>
      </w:r>
      <w:r>
        <w:t xml:space="preserve"> </w:t>
      </w:r>
      <w:hyperlink r:id="rId18" w:history="1">
        <w:r w:rsidRPr="00ED7044">
          <w:rPr>
            <w:rStyle w:val="aa"/>
          </w:rPr>
          <w:t>zhukovskii@caotlider.ru</w:t>
        </w:r>
      </w:hyperlink>
      <w:r>
        <w:t>:</w:t>
      </w:r>
    </w:p>
    <w:p w14:paraId="31570DB9" w14:textId="77777777" w:rsidR="00D957ED" w:rsidRPr="00D50657" w:rsidRDefault="00D957ED" w:rsidP="00067513">
      <w:pPr>
        <w:ind w:firstLine="709"/>
        <w:jc w:val="center"/>
        <w:rPr>
          <w:b/>
          <w:bCs/>
        </w:rPr>
      </w:pPr>
    </w:p>
    <w:p w14:paraId="73B64B38" w14:textId="77777777" w:rsidR="00D957ED" w:rsidRPr="005B55D0" w:rsidRDefault="00D957ED" w:rsidP="00067513">
      <w:pPr>
        <w:ind w:firstLine="709"/>
        <w:jc w:val="center"/>
        <w:rPr>
          <w:b/>
          <w:bCs/>
        </w:rPr>
      </w:pPr>
      <w:r w:rsidRPr="005B55D0">
        <w:rPr>
          <w:b/>
          <w:bCs/>
        </w:rPr>
        <w:t>Ответственный исполнитель:</w:t>
      </w:r>
    </w:p>
    <w:p w14:paraId="33709B74" w14:textId="5DD1585D" w:rsidR="00D957ED" w:rsidRPr="00ED7044" w:rsidRDefault="00D957ED" w:rsidP="00067513">
      <w:pPr>
        <w:ind w:firstLine="709"/>
        <w:jc w:val="center"/>
      </w:pPr>
      <w:r w:rsidRPr="00ED7044">
        <w:t>Жуковский Максим Евгеньевич</w:t>
      </w:r>
    </w:p>
    <w:p w14:paraId="02089194" w14:textId="77777777" w:rsidR="00D957ED" w:rsidRPr="00ED7044" w:rsidRDefault="00D957ED" w:rsidP="00067513">
      <w:pPr>
        <w:ind w:firstLine="709"/>
        <w:jc w:val="center"/>
      </w:pPr>
      <w:r w:rsidRPr="00ED7044">
        <w:t>+79677061773</w:t>
      </w:r>
    </w:p>
    <w:p w14:paraId="1DC5857A" w14:textId="77777777" w:rsidR="00D957ED" w:rsidRPr="00ED7044" w:rsidRDefault="00BF05F5" w:rsidP="00067513">
      <w:pPr>
        <w:ind w:firstLine="709"/>
        <w:jc w:val="center"/>
      </w:pPr>
      <w:hyperlink r:id="rId19" w:history="1">
        <w:r w:rsidR="00D957ED" w:rsidRPr="00ED7044">
          <w:rPr>
            <w:rStyle w:val="aa"/>
          </w:rPr>
          <w:t>zhukovskii@caotlider.ru</w:t>
        </w:r>
      </w:hyperlink>
    </w:p>
    <w:p w14:paraId="27C73976" w14:textId="77777777" w:rsidR="00ED7044" w:rsidRDefault="00ED7044" w:rsidP="00067513">
      <w:pPr>
        <w:spacing w:after="200" w:line="276" w:lineRule="auto"/>
        <w:jc w:val="center"/>
        <w:rPr>
          <w:rFonts w:eastAsia="Arial"/>
          <w:sz w:val="26"/>
          <w:szCs w:val="26"/>
        </w:rPr>
      </w:pPr>
    </w:p>
    <w:sectPr w:rsidR="00ED7044" w:rsidSect="00926CB3">
      <w:footerReference w:type="default" r:id="rId20"/>
      <w:pgSz w:w="11906" w:h="16838"/>
      <w:pgMar w:top="567" w:right="707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98B8E" w14:textId="77777777" w:rsidR="00BF05F5" w:rsidRDefault="00BF05F5">
      <w:r>
        <w:separator/>
      </w:r>
    </w:p>
  </w:endnote>
  <w:endnote w:type="continuationSeparator" w:id="0">
    <w:p w14:paraId="0C8AA0AE" w14:textId="77777777" w:rsidR="00BF05F5" w:rsidRDefault="00BF0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7AE17" w14:textId="77777777" w:rsidR="005B55D0" w:rsidRPr="00461248" w:rsidRDefault="005B55D0" w:rsidP="005B55D0">
    <w:pPr>
      <w:tabs>
        <w:tab w:val="center" w:pos="4677"/>
        <w:tab w:val="right" w:pos="9355"/>
      </w:tabs>
      <w:rPr>
        <w:rFonts w:eastAsia="Calibri"/>
        <w:i/>
        <w:color w:val="000000"/>
        <w:sz w:val="18"/>
        <w:szCs w:val="18"/>
        <w:lang w:eastAsia="en-US"/>
      </w:rPr>
    </w:pPr>
    <w:r w:rsidRPr="00461248">
      <w:rPr>
        <w:rFonts w:eastAsia="Calibri"/>
        <w:i/>
        <w:color w:val="000000"/>
        <w:sz w:val="18"/>
        <w:szCs w:val="18"/>
        <w:lang w:eastAsia="en-US"/>
      </w:rPr>
      <w:t xml:space="preserve">Исп. </w:t>
    </w:r>
    <w:r w:rsidR="00885CAD">
      <w:rPr>
        <w:rFonts w:eastAsia="Calibri"/>
        <w:i/>
        <w:color w:val="000000"/>
        <w:sz w:val="18"/>
        <w:szCs w:val="18"/>
        <w:lang w:eastAsia="en-US"/>
      </w:rPr>
      <w:t>Жуковский Максим Евгеньевич</w:t>
    </w:r>
  </w:p>
  <w:p w14:paraId="7A2E51F0" w14:textId="77777777" w:rsidR="00885CAD" w:rsidRPr="00885CAD" w:rsidRDefault="005B55D0" w:rsidP="00885CAD">
    <w:pPr>
      <w:jc w:val="both"/>
      <w:rPr>
        <w:rFonts w:eastAsia="Calibri"/>
        <w:i/>
        <w:color w:val="000000"/>
        <w:sz w:val="18"/>
        <w:szCs w:val="18"/>
        <w:lang w:eastAsia="en-US"/>
      </w:rPr>
    </w:pPr>
    <w:r w:rsidRPr="00461248">
      <w:rPr>
        <w:rFonts w:eastAsia="Calibri"/>
        <w:i/>
        <w:color w:val="000000"/>
        <w:sz w:val="18"/>
        <w:szCs w:val="18"/>
        <w:lang w:eastAsia="en-US"/>
      </w:rPr>
      <w:t>8 967 </w:t>
    </w:r>
    <w:r w:rsidR="00885CAD">
      <w:rPr>
        <w:rFonts w:eastAsia="Calibri"/>
        <w:i/>
        <w:color w:val="000000"/>
        <w:sz w:val="18"/>
        <w:szCs w:val="18"/>
        <w:lang w:eastAsia="en-US"/>
      </w:rPr>
      <w:t>706</w:t>
    </w:r>
    <w:r w:rsidRPr="00461248">
      <w:rPr>
        <w:rFonts w:eastAsia="Calibri"/>
        <w:i/>
        <w:color w:val="000000"/>
        <w:sz w:val="18"/>
        <w:szCs w:val="18"/>
        <w:lang w:eastAsia="en-US"/>
      </w:rPr>
      <w:t xml:space="preserve"> </w:t>
    </w:r>
    <w:r w:rsidR="00885CAD">
      <w:rPr>
        <w:rFonts w:eastAsia="Calibri"/>
        <w:i/>
        <w:color w:val="000000"/>
        <w:sz w:val="18"/>
        <w:szCs w:val="18"/>
        <w:lang w:eastAsia="en-US"/>
      </w:rPr>
      <w:t>17</w:t>
    </w:r>
    <w:r w:rsidRPr="00461248">
      <w:rPr>
        <w:rFonts w:eastAsia="Calibri"/>
        <w:i/>
        <w:color w:val="000000"/>
        <w:sz w:val="18"/>
        <w:szCs w:val="18"/>
        <w:lang w:eastAsia="en-US"/>
      </w:rPr>
      <w:t xml:space="preserve"> </w:t>
    </w:r>
    <w:r w:rsidR="00885CAD">
      <w:rPr>
        <w:rFonts w:eastAsia="Calibri"/>
        <w:i/>
        <w:color w:val="000000"/>
        <w:sz w:val="18"/>
        <w:szCs w:val="18"/>
        <w:lang w:eastAsia="en-US"/>
      </w:rPr>
      <w:t>73</w:t>
    </w:r>
    <w:r w:rsidRPr="00461248">
      <w:rPr>
        <w:rFonts w:eastAsia="Calibri"/>
        <w:i/>
        <w:color w:val="000000"/>
        <w:sz w:val="18"/>
        <w:szCs w:val="18"/>
        <w:lang w:eastAsia="en-US"/>
      </w:rPr>
      <w:t xml:space="preserve">, </w:t>
    </w:r>
    <w:hyperlink r:id="rId1" w:history="1">
      <w:r w:rsidR="00885CAD" w:rsidRPr="00885CAD">
        <w:rPr>
          <w:rFonts w:eastAsia="Calibri"/>
          <w:i/>
          <w:color w:val="000000"/>
          <w:sz w:val="18"/>
          <w:szCs w:val="18"/>
          <w:lang w:eastAsia="en-US"/>
        </w:rPr>
        <w:t>zhukovskii@caotlider.ru</w:t>
      </w:r>
    </w:hyperlink>
  </w:p>
  <w:p w14:paraId="5E0A5D1F" w14:textId="77777777" w:rsidR="00DD45DF" w:rsidRPr="0048351F" w:rsidRDefault="00BF05F5" w:rsidP="00885CAD">
    <w:pPr>
      <w:tabs>
        <w:tab w:val="center" w:pos="4677"/>
        <w:tab w:val="right" w:pos="9355"/>
      </w:tabs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5AEFF" w14:textId="77777777" w:rsidR="00BF05F5" w:rsidRDefault="00BF05F5">
      <w:r>
        <w:separator/>
      </w:r>
    </w:p>
  </w:footnote>
  <w:footnote w:type="continuationSeparator" w:id="0">
    <w:p w14:paraId="2F5EB278" w14:textId="77777777" w:rsidR="00BF05F5" w:rsidRDefault="00BF05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D3AF1"/>
    <w:multiLevelType w:val="hybridMultilevel"/>
    <w:tmpl w:val="3DAA3258"/>
    <w:lvl w:ilvl="0" w:tplc="2C0C41B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45F00"/>
    <w:multiLevelType w:val="hybridMultilevel"/>
    <w:tmpl w:val="8C4A5514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FE41C2"/>
    <w:multiLevelType w:val="hybridMultilevel"/>
    <w:tmpl w:val="EBACCA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2352D"/>
    <w:multiLevelType w:val="hybridMultilevel"/>
    <w:tmpl w:val="80548B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32482D"/>
    <w:multiLevelType w:val="hybridMultilevel"/>
    <w:tmpl w:val="785A89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6B0370B"/>
    <w:multiLevelType w:val="hybridMultilevel"/>
    <w:tmpl w:val="D1F2D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2060650"/>
    <w:multiLevelType w:val="hybridMultilevel"/>
    <w:tmpl w:val="5EE86224"/>
    <w:lvl w:ilvl="0" w:tplc="9800D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56C5826"/>
    <w:multiLevelType w:val="hybridMultilevel"/>
    <w:tmpl w:val="F560FA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65AD7231"/>
    <w:multiLevelType w:val="hybridMultilevel"/>
    <w:tmpl w:val="139487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4071CF"/>
    <w:multiLevelType w:val="hybridMultilevel"/>
    <w:tmpl w:val="CC28D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A415561"/>
    <w:multiLevelType w:val="hybridMultilevel"/>
    <w:tmpl w:val="52CA90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953199">
    <w:abstractNumId w:val="14"/>
  </w:num>
  <w:num w:numId="2" w16cid:durableId="953947967">
    <w:abstractNumId w:val="0"/>
  </w:num>
  <w:num w:numId="3" w16cid:durableId="550534981">
    <w:abstractNumId w:val="2"/>
  </w:num>
  <w:num w:numId="4" w16cid:durableId="285236729">
    <w:abstractNumId w:val="13"/>
  </w:num>
  <w:num w:numId="5" w16cid:durableId="2013484837">
    <w:abstractNumId w:val="16"/>
  </w:num>
  <w:num w:numId="6" w16cid:durableId="399180478">
    <w:abstractNumId w:val="5"/>
  </w:num>
  <w:num w:numId="7" w16cid:durableId="566649726">
    <w:abstractNumId w:val="7"/>
  </w:num>
  <w:num w:numId="8" w16cid:durableId="1956521314">
    <w:abstractNumId w:val="10"/>
  </w:num>
  <w:num w:numId="9" w16cid:durableId="147134097">
    <w:abstractNumId w:val="11"/>
  </w:num>
  <w:num w:numId="10" w16cid:durableId="1598102722">
    <w:abstractNumId w:val="12"/>
  </w:num>
  <w:num w:numId="11" w16cid:durableId="605115680">
    <w:abstractNumId w:val="8"/>
  </w:num>
  <w:num w:numId="12" w16cid:durableId="880437078">
    <w:abstractNumId w:val="1"/>
  </w:num>
  <w:num w:numId="13" w16cid:durableId="2146197241">
    <w:abstractNumId w:val="9"/>
  </w:num>
  <w:num w:numId="14" w16cid:durableId="1930649706">
    <w:abstractNumId w:val="3"/>
  </w:num>
  <w:num w:numId="15" w16cid:durableId="1041903774">
    <w:abstractNumId w:val="6"/>
  </w:num>
  <w:num w:numId="16" w16cid:durableId="2144734497">
    <w:abstractNumId w:val="15"/>
  </w:num>
  <w:num w:numId="17" w16cid:durableId="942810742">
    <w:abstractNumId w:val="4"/>
  </w:num>
  <w:num w:numId="18" w16cid:durableId="8568197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B5"/>
    <w:rsid w:val="00003771"/>
    <w:rsid w:val="0001528E"/>
    <w:rsid w:val="00026BC6"/>
    <w:rsid w:val="000627B0"/>
    <w:rsid w:val="0006746B"/>
    <w:rsid w:val="00067513"/>
    <w:rsid w:val="000732D8"/>
    <w:rsid w:val="00074DA9"/>
    <w:rsid w:val="0007591C"/>
    <w:rsid w:val="00077C3C"/>
    <w:rsid w:val="000909D4"/>
    <w:rsid w:val="000C4163"/>
    <w:rsid w:val="000D7069"/>
    <w:rsid w:val="000E1096"/>
    <w:rsid w:val="000F0830"/>
    <w:rsid w:val="00103491"/>
    <w:rsid w:val="001069B0"/>
    <w:rsid w:val="00110C87"/>
    <w:rsid w:val="00111EC4"/>
    <w:rsid w:val="001247A4"/>
    <w:rsid w:val="001402FF"/>
    <w:rsid w:val="00144D4A"/>
    <w:rsid w:val="001745BE"/>
    <w:rsid w:val="00180B30"/>
    <w:rsid w:val="00181D39"/>
    <w:rsid w:val="0018463C"/>
    <w:rsid w:val="001A0E54"/>
    <w:rsid w:val="001A1A70"/>
    <w:rsid w:val="001A46BD"/>
    <w:rsid w:val="001A753E"/>
    <w:rsid w:val="001B2D7C"/>
    <w:rsid w:val="001B38B7"/>
    <w:rsid w:val="00201B4B"/>
    <w:rsid w:val="00205F18"/>
    <w:rsid w:val="00232F91"/>
    <w:rsid w:val="00233ABD"/>
    <w:rsid w:val="00240EB1"/>
    <w:rsid w:val="00267246"/>
    <w:rsid w:val="00275B33"/>
    <w:rsid w:val="00287D2F"/>
    <w:rsid w:val="002A055A"/>
    <w:rsid w:val="002A5165"/>
    <w:rsid w:val="002D4BC1"/>
    <w:rsid w:val="002E5BAA"/>
    <w:rsid w:val="00310B19"/>
    <w:rsid w:val="0031319D"/>
    <w:rsid w:val="0031336F"/>
    <w:rsid w:val="0031435F"/>
    <w:rsid w:val="00332BAC"/>
    <w:rsid w:val="00334452"/>
    <w:rsid w:val="00341564"/>
    <w:rsid w:val="003842EE"/>
    <w:rsid w:val="00391233"/>
    <w:rsid w:val="00397565"/>
    <w:rsid w:val="003A5662"/>
    <w:rsid w:val="003A69ED"/>
    <w:rsid w:val="003B5598"/>
    <w:rsid w:val="003C2D36"/>
    <w:rsid w:val="003C4F09"/>
    <w:rsid w:val="003C5213"/>
    <w:rsid w:val="003C698B"/>
    <w:rsid w:val="003E3C7E"/>
    <w:rsid w:val="00400101"/>
    <w:rsid w:val="00405E91"/>
    <w:rsid w:val="00420222"/>
    <w:rsid w:val="00422054"/>
    <w:rsid w:val="00455FA9"/>
    <w:rsid w:val="00461248"/>
    <w:rsid w:val="004714C3"/>
    <w:rsid w:val="0048707B"/>
    <w:rsid w:val="0049169A"/>
    <w:rsid w:val="00493FB3"/>
    <w:rsid w:val="0049723C"/>
    <w:rsid w:val="00497AB6"/>
    <w:rsid w:val="004A38E0"/>
    <w:rsid w:val="004B34AF"/>
    <w:rsid w:val="004D1734"/>
    <w:rsid w:val="004D4D7F"/>
    <w:rsid w:val="004E3196"/>
    <w:rsid w:val="004F0EF5"/>
    <w:rsid w:val="004F2AFB"/>
    <w:rsid w:val="004F336F"/>
    <w:rsid w:val="005004FE"/>
    <w:rsid w:val="00500CA7"/>
    <w:rsid w:val="00504301"/>
    <w:rsid w:val="00511F08"/>
    <w:rsid w:val="00517F55"/>
    <w:rsid w:val="0052197E"/>
    <w:rsid w:val="005348AF"/>
    <w:rsid w:val="005504E4"/>
    <w:rsid w:val="005540C7"/>
    <w:rsid w:val="00576A57"/>
    <w:rsid w:val="00583619"/>
    <w:rsid w:val="00593020"/>
    <w:rsid w:val="005961A1"/>
    <w:rsid w:val="005A661A"/>
    <w:rsid w:val="005B55D0"/>
    <w:rsid w:val="005D4B5C"/>
    <w:rsid w:val="005E695C"/>
    <w:rsid w:val="00601F77"/>
    <w:rsid w:val="00656609"/>
    <w:rsid w:val="00671466"/>
    <w:rsid w:val="0068347B"/>
    <w:rsid w:val="0068487D"/>
    <w:rsid w:val="006C2766"/>
    <w:rsid w:val="006D139B"/>
    <w:rsid w:val="006D202E"/>
    <w:rsid w:val="006F51F7"/>
    <w:rsid w:val="007263F5"/>
    <w:rsid w:val="007363FD"/>
    <w:rsid w:val="00751EE3"/>
    <w:rsid w:val="00752DAC"/>
    <w:rsid w:val="00771A98"/>
    <w:rsid w:val="00781F9C"/>
    <w:rsid w:val="007914DE"/>
    <w:rsid w:val="007932AA"/>
    <w:rsid w:val="007A1F65"/>
    <w:rsid w:val="007E1F13"/>
    <w:rsid w:val="007E259D"/>
    <w:rsid w:val="00811D89"/>
    <w:rsid w:val="00817149"/>
    <w:rsid w:val="008270E9"/>
    <w:rsid w:val="00844895"/>
    <w:rsid w:val="00854DE7"/>
    <w:rsid w:val="00864E45"/>
    <w:rsid w:val="008669B9"/>
    <w:rsid w:val="00882304"/>
    <w:rsid w:val="00885CAD"/>
    <w:rsid w:val="008A258B"/>
    <w:rsid w:val="00903EE4"/>
    <w:rsid w:val="00924B90"/>
    <w:rsid w:val="00926CB3"/>
    <w:rsid w:val="0094450E"/>
    <w:rsid w:val="00947CB5"/>
    <w:rsid w:val="00962346"/>
    <w:rsid w:val="009737BE"/>
    <w:rsid w:val="00973A8A"/>
    <w:rsid w:val="00974E6D"/>
    <w:rsid w:val="009A544A"/>
    <w:rsid w:val="009B3463"/>
    <w:rsid w:val="00A04977"/>
    <w:rsid w:val="00A143D5"/>
    <w:rsid w:val="00A2327E"/>
    <w:rsid w:val="00A26FF7"/>
    <w:rsid w:val="00A31B25"/>
    <w:rsid w:val="00A37F00"/>
    <w:rsid w:val="00A45D6F"/>
    <w:rsid w:val="00A50A8A"/>
    <w:rsid w:val="00A56A5B"/>
    <w:rsid w:val="00A771A4"/>
    <w:rsid w:val="00A87BD2"/>
    <w:rsid w:val="00A961E6"/>
    <w:rsid w:val="00AC1F9B"/>
    <w:rsid w:val="00B16A59"/>
    <w:rsid w:val="00B31DE8"/>
    <w:rsid w:val="00B57D4F"/>
    <w:rsid w:val="00B57D6C"/>
    <w:rsid w:val="00B77D3B"/>
    <w:rsid w:val="00B86015"/>
    <w:rsid w:val="00BB0F8D"/>
    <w:rsid w:val="00BB6E1F"/>
    <w:rsid w:val="00BF05F5"/>
    <w:rsid w:val="00C04F65"/>
    <w:rsid w:val="00C35A19"/>
    <w:rsid w:val="00C74DAE"/>
    <w:rsid w:val="00C87C72"/>
    <w:rsid w:val="00CA0B43"/>
    <w:rsid w:val="00CC0744"/>
    <w:rsid w:val="00CC1DCD"/>
    <w:rsid w:val="00CC5943"/>
    <w:rsid w:val="00CC615B"/>
    <w:rsid w:val="00CC7C36"/>
    <w:rsid w:val="00CE76A9"/>
    <w:rsid w:val="00D1766D"/>
    <w:rsid w:val="00D232DE"/>
    <w:rsid w:val="00D47601"/>
    <w:rsid w:val="00D4775B"/>
    <w:rsid w:val="00D50657"/>
    <w:rsid w:val="00D65C4B"/>
    <w:rsid w:val="00D72188"/>
    <w:rsid w:val="00D957ED"/>
    <w:rsid w:val="00DA3E4D"/>
    <w:rsid w:val="00DE6822"/>
    <w:rsid w:val="00DF2810"/>
    <w:rsid w:val="00E03EA9"/>
    <w:rsid w:val="00E04DB0"/>
    <w:rsid w:val="00E165D6"/>
    <w:rsid w:val="00E20EF0"/>
    <w:rsid w:val="00E27E3E"/>
    <w:rsid w:val="00E301E0"/>
    <w:rsid w:val="00E33E0F"/>
    <w:rsid w:val="00E353E6"/>
    <w:rsid w:val="00E36503"/>
    <w:rsid w:val="00E44980"/>
    <w:rsid w:val="00E4633D"/>
    <w:rsid w:val="00E46438"/>
    <w:rsid w:val="00E5384D"/>
    <w:rsid w:val="00E604B9"/>
    <w:rsid w:val="00E73E4B"/>
    <w:rsid w:val="00E94EFA"/>
    <w:rsid w:val="00EC0A67"/>
    <w:rsid w:val="00ED2296"/>
    <w:rsid w:val="00ED5026"/>
    <w:rsid w:val="00ED7044"/>
    <w:rsid w:val="00EE150D"/>
    <w:rsid w:val="00EF2637"/>
    <w:rsid w:val="00F03129"/>
    <w:rsid w:val="00F14FCD"/>
    <w:rsid w:val="00F217E2"/>
    <w:rsid w:val="00F44663"/>
    <w:rsid w:val="00F63BE5"/>
    <w:rsid w:val="00F741C8"/>
    <w:rsid w:val="00F83D82"/>
    <w:rsid w:val="00F93009"/>
    <w:rsid w:val="00F95314"/>
    <w:rsid w:val="00FB24F1"/>
    <w:rsid w:val="00FB2F03"/>
    <w:rsid w:val="00FB7A0F"/>
    <w:rsid w:val="00FC499B"/>
    <w:rsid w:val="00FD6932"/>
    <w:rsid w:val="00FE3AF5"/>
    <w:rsid w:val="00FE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E4062"/>
  <w15:docId w15:val="{64118A5E-FF75-42E4-800B-133AC8985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7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47CB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47C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unhideWhenUsed/>
    <w:rsid w:val="00947C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C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47C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C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7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7C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80B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B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7218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2188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qFormat/>
    <w:rsid w:val="00E463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463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E46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F0312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0312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F031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0312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0312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mailto:zhukovskii@caotlider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hyperlink" Target="mailto:zhukovskii@caotlid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hukovskii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40FD8-51EB-43E7-8681-A51C54581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1204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Maim Zhukovskii</cp:lastModifiedBy>
  <cp:revision>10</cp:revision>
  <cp:lastPrinted>2022-06-02T22:03:00Z</cp:lastPrinted>
  <dcterms:created xsi:type="dcterms:W3CDTF">2022-05-30T07:43:00Z</dcterms:created>
  <dcterms:modified xsi:type="dcterms:W3CDTF">2022-06-02T22:09:00Z</dcterms:modified>
</cp:coreProperties>
</file>